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1D42" w14:textId="02B6EBBA" w:rsidR="00C15411" w:rsidRDefault="00F6763A" w:rsidP="008C140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855E6">
        <w:rPr>
          <w:rFonts w:ascii="Verdana" w:hAnsi="Verdana"/>
          <w:b/>
          <w:sz w:val="24"/>
          <w:szCs w:val="24"/>
        </w:rPr>
        <w:t>Umowa</w:t>
      </w:r>
    </w:p>
    <w:p w14:paraId="2C6E98E6" w14:textId="3B23F9F0" w:rsidR="008C1407" w:rsidRDefault="0041400B" w:rsidP="0041400B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na za</w:t>
      </w:r>
      <w:r w:rsidRPr="0041400B">
        <w:rPr>
          <w:rFonts w:ascii="Verdana" w:hAnsi="Verdana"/>
          <w:b/>
          <w:sz w:val="18"/>
          <w:szCs w:val="18"/>
        </w:rPr>
        <w:t>kup fabrycznie nowego sprzętu komputerowego i oprogramowania dla Powiatowego Urzędu Pracy w Przysusze</w:t>
      </w:r>
    </w:p>
    <w:p w14:paraId="29EC7517" w14:textId="035B53B7" w:rsidR="00BA0A35" w:rsidRDefault="00A979FB" w:rsidP="00B0480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B04808" w:rsidRPr="00A87D9C">
        <w:rPr>
          <w:rFonts w:ascii="Verdana" w:hAnsi="Verdana"/>
          <w:sz w:val="20"/>
          <w:szCs w:val="20"/>
        </w:rPr>
        <w:t xml:space="preserve">awarta w dniu </w:t>
      </w:r>
      <w:r w:rsidR="0041400B">
        <w:rPr>
          <w:rFonts w:ascii="Verdana" w:hAnsi="Verdana"/>
          <w:sz w:val="20"/>
          <w:szCs w:val="20"/>
        </w:rPr>
        <w:t>X</w:t>
      </w:r>
      <w:r w:rsidR="00D73A63">
        <w:rPr>
          <w:rFonts w:ascii="Verdana" w:hAnsi="Verdana"/>
          <w:sz w:val="20"/>
          <w:szCs w:val="20"/>
        </w:rPr>
        <w:t xml:space="preserve"> </w:t>
      </w:r>
      <w:r w:rsidR="00584B70">
        <w:rPr>
          <w:rFonts w:ascii="Verdana" w:hAnsi="Verdana"/>
          <w:sz w:val="20"/>
          <w:szCs w:val="20"/>
        </w:rPr>
        <w:t>październik</w:t>
      </w:r>
      <w:r w:rsidR="0041400B">
        <w:rPr>
          <w:rFonts w:ascii="Verdana" w:hAnsi="Verdana"/>
          <w:sz w:val="20"/>
          <w:szCs w:val="20"/>
        </w:rPr>
        <w:t xml:space="preserve"> </w:t>
      </w:r>
      <w:r w:rsidR="00C15411">
        <w:rPr>
          <w:rFonts w:ascii="Verdana" w:hAnsi="Verdana"/>
          <w:sz w:val="20"/>
          <w:szCs w:val="20"/>
        </w:rPr>
        <w:t>202</w:t>
      </w:r>
      <w:r w:rsidR="0041400B">
        <w:rPr>
          <w:rFonts w:ascii="Verdana" w:hAnsi="Verdana"/>
          <w:sz w:val="20"/>
          <w:szCs w:val="20"/>
        </w:rPr>
        <w:t>5</w:t>
      </w:r>
      <w:r w:rsidR="00B04808" w:rsidRPr="00A87D9C">
        <w:rPr>
          <w:rFonts w:ascii="Verdana" w:hAnsi="Verdana"/>
          <w:sz w:val="20"/>
          <w:szCs w:val="20"/>
        </w:rPr>
        <w:t xml:space="preserve"> r. w Przysusze</w:t>
      </w:r>
      <w:r w:rsidR="00A87D9C" w:rsidRPr="00A87D9C">
        <w:rPr>
          <w:rFonts w:ascii="Verdana" w:hAnsi="Verdana"/>
          <w:sz w:val="20"/>
          <w:szCs w:val="20"/>
        </w:rPr>
        <w:t xml:space="preserve"> </w:t>
      </w:r>
    </w:p>
    <w:p w14:paraId="6F54BC68" w14:textId="77777777" w:rsidR="00B04808" w:rsidRPr="00A87D9C" w:rsidRDefault="00B04808" w:rsidP="00B04808">
      <w:pPr>
        <w:spacing w:line="360" w:lineRule="auto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>pomiędzy:</w:t>
      </w:r>
    </w:p>
    <w:p w14:paraId="20CCE5CF" w14:textId="77777777" w:rsidR="00B04808" w:rsidRPr="00A87D9C" w:rsidRDefault="00B04808" w:rsidP="00B04808">
      <w:pPr>
        <w:pStyle w:val="Tekstpodstawowy2"/>
        <w:rPr>
          <w:b/>
          <w:sz w:val="20"/>
          <w:szCs w:val="20"/>
        </w:rPr>
      </w:pPr>
      <w:bookmarkStart w:id="0" w:name="Tekst2208"/>
      <w:r w:rsidRPr="00A87D9C">
        <w:rPr>
          <w:b/>
          <w:sz w:val="20"/>
          <w:szCs w:val="20"/>
        </w:rPr>
        <w:t xml:space="preserve">Powiatowym Urzędem Pracy w Przysusze, ul. Szkolna 7, </w:t>
      </w:r>
      <w:bookmarkEnd w:id="0"/>
      <w:r w:rsidRPr="00A87D9C">
        <w:rPr>
          <w:b/>
          <w:sz w:val="20"/>
          <w:szCs w:val="20"/>
        </w:rPr>
        <w:t>26-400 Przysucha,</w:t>
      </w:r>
    </w:p>
    <w:p w14:paraId="6F98EBC5" w14:textId="77777777" w:rsidR="00B04808" w:rsidRPr="00580082" w:rsidRDefault="00B04808" w:rsidP="00B04808">
      <w:pPr>
        <w:pStyle w:val="Tekstpodstawowy2"/>
        <w:rPr>
          <w:b/>
          <w:sz w:val="20"/>
          <w:szCs w:val="20"/>
        </w:rPr>
      </w:pPr>
      <w:r w:rsidRPr="00A87D9C">
        <w:rPr>
          <w:b/>
          <w:sz w:val="20"/>
          <w:szCs w:val="20"/>
        </w:rPr>
        <w:t>NIP: 799-13-71-496,</w:t>
      </w:r>
      <w:r w:rsidR="00BA0A35">
        <w:rPr>
          <w:b/>
          <w:sz w:val="20"/>
          <w:szCs w:val="20"/>
        </w:rPr>
        <w:t xml:space="preserve"> </w:t>
      </w:r>
      <w:r w:rsidRPr="00A87D9C">
        <w:rPr>
          <w:b/>
          <w:sz w:val="20"/>
          <w:szCs w:val="20"/>
        </w:rPr>
        <w:t>REGON: 671989126</w:t>
      </w:r>
    </w:p>
    <w:p w14:paraId="5899DFE6" w14:textId="77777777" w:rsidR="00BA0A35" w:rsidRDefault="00896A84" w:rsidP="00B0480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Pr="00A87D9C">
        <w:rPr>
          <w:rFonts w:ascii="Verdana" w:hAnsi="Verdana"/>
          <w:sz w:val="20"/>
          <w:szCs w:val="20"/>
        </w:rPr>
        <w:t>eprezentowanym</w:t>
      </w:r>
      <w:r w:rsidR="00BA0A35">
        <w:rPr>
          <w:rFonts w:ascii="Verdana" w:hAnsi="Verdana"/>
          <w:sz w:val="20"/>
          <w:szCs w:val="20"/>
        </w:rPr>
        <w:t xml:space="preserve"> przez </w:t>
      </w:r>
      <w:r w:rsidR="00C15411">
        <w:rPr>
          <w:rFonts w:ascii="Verdana" w:hAnsi="Verdana"/>
          <w:sz w:val="20"/>
          <w:szCs w:val="20"/>
        </w:rPr>
        <w:t>Waldemara Kwiatkowskiego – p.o. Dyrektor Powiatowego Urzędu Pracy w Przysusze</w:t>
      </w:r>
      <w:r w:rsidR="005048F2">
        <w:rPr>
          <w:rFonts w:ascii="Verdana" w:hAnsi="Verdana"/>
          <w:sz w:val="20"/>
          <w:szCs w:val="20"/>
        </w:rPr>
        <w:t xml:space="preserve">, </w:t>
      </w:r>
      <w:r w:rsidR="00B04808" w:rsidRPr="00A87D9C">
        <w:rPr>
          <w:rFonts w:ascii="Verdana" w:hAnsi="Verdana"/>
          <w:sz w:val="20"/>
          <w:szCs w:val="20"/>
        </w:rPr>
        <w:t>zwanym dalej w treści Umowy „Zamawiającym”</w:t>
      </w:r>
      <w:r w:rsidR="00A87D9C" w:rsidRPr="00A87D9C">
        <w:rPr>
          <w:rFonts w:ascii="Verdana" w:hAnsi="Verdana"/>
          <w:sz w:val="20"/>
          <w:szCs w:val="20"/>
        </w:rPr>
        <w:t xml:space="preserve">, </w:t>
      </w:r>
    </w:p>
    <w:p w14:paraId="222F53CC" w14:textId="77777777" w:rsidR="00B04808" w:rsidRPr="00A87D9C" w:rsidRDefault="00B04808" w:rsidP="00B04808">
      <w:pPr>
        <w:spacing w:line="240" w:lineRule="auto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>a</w:t>
      </w:r>
    </w:p>
    <w:p w14:paraId="126DEE9D" w14:textId="5E4D8CBF" w:rsidR="00D73A63" w:rsidRDefault="0041400B" w:rsidP="00D73A63">
      <w:pPr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X</w:t>
      </w:r>
      <w:r w:rsidR="003A244A">
        <w:rPr>
          <w:rFonts w:ascii="Verdana" w:hAnsi="Verdana" w:cs="Arial"/>
          <w:b/>
          <w:bCs/>
          <w:sz w:val="20"/>
          <w:szCs w:val="20"/>
        </w:rPr>
        <w:t xml:space="preserve">, </w:t>
      </w:r>
    </w:p>
    <w:p w14:paraId="0CAE7967" w14:textId="2B3ECF43" w:rsidR="00A979FB" w:rsidRPr="00580082" w:rsidRDefault="003A244A" w:rsidP="00D73A63">
      <w:pPr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NIP</w:t>
      </w:r>
      <w:r w:rsidR="00D73A63"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b/>
          <w:bCs/>
          <w:sz w:val="20"/>
          <w:szCs w:val="20"/>
        </w:rPr>
        <w:t>, REGON</w:t>
      </w:r>
      <w:r w:rsidR="00D73A63">
        <w:rPr>
          <w:rFonts w:ascii="Verdana" w:hAnsi="Verdana" w:cs="Arial"/>
          <w:b/>
          <w:bCs/>
          <w:sz w:val="20"/>
          <w:szCs w:val="20"/>
        </w:rPr>
        <w:t xml:space="preserve">: </w:t>
      </w:r>
    </w:p>
    <w:p w14:paraId="1C74120D" w14:textId="63F33A5B" w:rsidR="009855E6" w:rsidRPr="009855E6" w:rsidRDefault="009855E6" w:rsidP="009855E6">
      <w:pPr>
        <w:spacing w:line="240" w:lineRule="auto"/>
        <w:rPr>
          <w:rFonts w:ascii="Verdana" w:hAnsi="Verdana" w:cs="Arial"/>
          <w:sz w:val="20"/>
          <w:szCs w:val="20"/>
        </w:rPr>
      </w:pPr>
      <w:r w:rsidRPr="009855E6">
        <w:rPr>
          <w:rFonts w:ascii="Verdana" w:hAnsi="Verdana" w:cs="Arial"/>
          <w:sz w:val="20"/>
          <w:szCs w:val="20"/>
        </w:rPr>
        <w:t xml:space="preserve">reprezentowanym przez </w:t>
      </w:r>
      <w:r w:rsidR="0041400B">
        <w:rPr>
          <w:rFonts w:ascii="Verdana" w:hAnsi="Verdana" w:cs="Arial"/>
          <w:sz w:val="20"/>
          <w:szCs w:val="20"/>
        </w:rPr>
        <w:t>X</w:t>
      </w:r>
      <w:r w:rsidR="00D73A63" w:rsidRPr="00D73A63">
        <w:rPr>
          <w:rFonts w:ascii="Verdana" w:hAnsi="Verdana" w:cs="Arial"/>
          <w:sz w:val="20"/>
          <w:szCs w:val="20"/>
        </w:rPr>
        <w:t xml:space="preserve"> - </w:t>
      </w:r>
      <w:r w:rsidR="00D73A63">
        <w:rPr>
          <w:rFonts w:ascii="Verdana" w:hAnsi="Verdana" w:cs="Arial"/>
          <w:sz w:val="20"/>
          <w:szCs w:val="20"/>
        </w:rPr>
        <w:t>W</w:t>
      </w:r>
      <w:r w:rsidR="00D73A63" w:rsidRPr="00D73A63">
        <w:rPr>
          <w:rFonts w:ascii="Verdana" w:hAnsi="Verdana" w:cs="Arial"/>
          <w:sz w:val="20"/>
          <w:szCs w:val="20"/>
        </w:rPr>
        <w:t>łaściciel</w:t>
      </w:r>
      <w:r w:rsidRPr="009855E6">
        <w:rPr>
          <w:rFonts w:ascii="Verdana" w:hAnsi="Verdana" w:cs="Arial"/>
          <w:sz w:val="20"/>
          <w:szCs w:val="20"/>
        </w:rPr>
        <w:t>, zwan</w:t>
      </w:r>
      <w:r w:rsidR="00D73A63">
        <w:rPr>
          <w:rFonts w:ascii="Verdana" w:hAnsi="Verdana" w:cs="Arial"/>
          <w:sz w:val="20"/>
          <w:szCs w:val="20"/>
        </w:rPr>
        <w:t>ą</w:t>
      </w:r>
      <w:r w:rsidRPr="009855E6">
        <w:rPr>
          <w:rFonts w:ascii="Verdana" w:hAnsi="Verdana" w:cs="Arial"/>
          <w:sz w:val="20"/>
          <w:szCs w:val="20"/>
        </w:rPr>
        <w:t xml:space="preserve"> dalej w treści Umowy „</w:t>
      </w:r>
      <w:r w:rsidR="00231BB2">
        <w:rPr>
          <w:rFonts w:ascii="Verdana" w:hAnsi="Verdana" w:cs="Arial"/>
          <w:sz w:val="20"/>
          <w:szCs w:val="20"/>
        </w:rPr>
        <w:t>Wykonawcą</w:t>
      </w:r>
      <w:r w:rsidRPr="009855E6">
        <w:rPr>
          <w:rFonts w:ascii="Verdana" w:hAnsi="Verdana" w:cs="Arial"/>
          <w:sz w:val="20"/>
          <w:szCs w:val="20"/>
        </w:rPr>
        <w:t>”,</w:t>
      </w:r>
    </w:p>
    <w:p w14:paraId="2BE547F4" w14:textId="6373BAA2" w:rsidR="00100BEB" w:rsidRPr="00A87D9C" w:rsidRDefault="009F00FF" w:rsidP="00100BEB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B04808" w:rsidRPr="00A87D9C">
        <w:rPr>
          <w:rFonts w:ascii="Verdana" w:hAnsi="Verdana"/>
          <w:sz w:val="20"/>
          <w:szCs w:val="20"/>
        </w:rPr>
        <w:t>astępującej treści:</w:t>
      </w:r>
    </w:p>
    <w:p w14:paraId="16061D35" w14:textId="77777777" w:rsidR="00F6763A" w:rsidRPr="00A87D9C" w:rsidRDefault="00F6763A" w:rsidP="00F6763A">
      <w:pPr>
        <w:jc w:val="center"/>
        <w:rPr>
          <w:rFonts w:ascii="Verdana" w:hAnsi="Verdana"/>
          <w:b/>
          <w:sz w:val="20"/>
          <w:szCs w:val="20"/>
        </w:rPr>
      </w:pPr>
      <w:r w:rsidRPr="00A87D9C">
        <w:rPr>
          <w:rFonts w:ascii="Verdana" w:hAnsi="Verdana"/>
          <w:b/>
          <w:sz w:val="20"/>
          <w:szCs w:val="20"/>
        </w:rPr>
        <w:t>§ 1</w:t>
      </w:r>
    </w:p>
    <w:p w14:paraId="039B2B43" w14:textId="4B47680F" w:rsidR="006666D1" w:rsidRDefault="00F6763A" w:rsidP="00BA0A35">
      <w:pPr>
        <w:pStyle w:val="Bezodstpw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 xml:space="preserve">Zamawiający zleca </w:t>
      </w:r>
      <w:r w:rsidRPr="006666D1">
        <w:rPr>
          <w:rFonts w:ascii="Verdana" w:hAnsi="Verdana"/>
          <w:sz w:val="20"/>
          <w:szCs w:val="20"/>
        </w:rPr>
        <w:t xml:space="preserve">a </w:t>
      </w:r>
      <w:r w:rsidR="001F1BDC">
        <w:rPr>
          <w:rFonts w:ascii="Verdana" w:hAnsi="Verdana"/>
          <w:sz w:val="20"/>
          <w:szCs w:val="20"/>
        </w:rPr>
        <w:t>Wykonawca</w:t>
      </w:r>
      <w:r w:rsidRPr="006666D1">
        <w:rPr>
          <w:rFonts w:ascii="Verdana" w:hAnsi="Verdana"/>
          <w:sz w:val="20"/>
          <w:szCs w:val="20"/>
        </w:rPr>
        <w:t xml:space="preserve"> przyjmuje do realizacji dostaw</w:t>
      </w:r>
      <w:r w:rsidR="006666D1">
        <w:rPr>
          <w:rFonts w:ascii="Verdana" w:hAnsi="Verdana"/>
          <w:sz w:val="20"/>
          <w:szCs w:val="20"/>
        </w:rPr>
        <w:t>ę</w:t>
      </w:r>
      <w:r w:rsidRPr="006666D1">
        <w:rPr>
          <w:rFonts w:ascii="Verdana" w:hAnsi="Verdana"/>
          <w:sz w:val="20"/>
          <w:szCs w:val="20"/>
        </w:rPr>
        <w:t xml:space="preserve"> </w:t>
      </w:r>
      <w:r w:rsidR="0041400B" w:rsidRPr="0041400B">
        <w:rPr>
          <w:rFonts w:ascii="Verdana" w:hAnsi="Verdana"/>
          <w:sz w:val="20"/>
          <w:szCs w:val="20"/>
        </w:rPr>
        <w:t xml:space="preserve">fabrycznie nowego sprzętu komputerowego i oprogramowania dla Powiatowego Urzędu Pracy w Przysusze </w:t>
      </w:r>
      <w:r w:rsidRPr="006666D1">
        <w:rPr>
          <w:rFonts w:ascii="Verdana" w:hAnsi="Verdana"/>
          <w:sz w:val="20"/>
          <w:szCs w:val="20"/>
        </w:rPr>
        <w:t>w ilości i</w:t>
      </w:r>
      <w:r w:rsidR="00FD53F3">
        <w:rPr>
          <w:rFonts w:ascii="Verdana" w:hAnsi="Verdana"/>
          <w:sz w:val="20"/>
          <w:szCs w:val="20"/>
        </w:rPr>
        <w:t> </w:t>
      </w:r>
      <w:r w:rsidRPr="006666D1">
        <w:rPr>
          <w:rFonts w:ascii="Verdana" w:hAnsi="Verdana"/>
          <w:sz w:val="20"/>
          <w:szCs w:val="20"/>
        </w:rPr>
        <w:t>o</w:t>
      </w:r>
      <w:r w:rsidR="00FD53F3">
        <w:rPr>
          <w:rFonts w:ascii="Verdana" w:hAnsi="Verdana"/>
          <w:sz w:val="20"/>
          <w:szCs w:val="20"/>
        </w:rPr>
        <w:t> </w:t>
      </w:r>
      <w:r w:rsidRPr="006666D1">
        <w:rPr>
          <w:rFonts w:ascii="Verdana" w:hAnsi="Verdana"/>
          <w:sz w:val="20"/>
          <w:szCs w:val="20"/>
        </w:rPr>
        <w:t xml:space="preserve">parametrach technicznych zgodnych </w:t>
      </w:r>
      <w:r w:rsidR="006666D1">
        <w:rPr>
          <w:rFonts w:ascii="Verdana" w:hAnsi="Verdana"/>
          <w:sz w:val="20"/>
          <w:szCs w:val="20"/>
        </w:rPr>
        <w:t xml:space="preserve">z załącznikiem </w:t>
      </w:r>
      <w:r w:rsidR="00B82DF1">
        <w:rPr>
          <w:rFonts w:ascii="Verdana" w:hAnsi="Verdana"/>
          <w:sz w:val="20"/>
          <w:szCs w:val="20"/>
        </w:rPr>
        <w:t xml:space="preserve">nr </w:t>
      </w:r>
      <w:r w:rsidR="006666D1">
        <w:rPr>
          <w:rFonts w:ascii="Verdana" w:hAnsi="Verdana"/>
          <w:sz w:val="20"/>
          <w:szCs w:val="20"/>
        </w:rPr>
        <w:t xml:space="preserve">1 do niniejszej umowy. </w:t>
      </w:r>
    </w:p>
    <w:p w14:paraId="72D754DF" w14:textId="64C28B1A" w:rsidR="00F6763A" w:rsidRPr="006666D1" w:rsidRDefault="006666D1" w:rsidP="006666D1">
      <w:pPr>
        <w:pStyle w:val="Bezodstpw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Załącznik </w:t>
      </w:r>
      <w:r w:rsidR="00544F36">
        <w:rPr>
          <w:rFonts w:ascii="Verdana" w:hAnsi="Verdana"/>
          <w:sz w:val="20"/>
          <w:szCs w:val="20"/>
        </w:rPr>
        <w:t xml:space="preserve">nr </w:t>
      </w:r>
      <w:r>
        <w:rPr>
          <w:rFonts w:ascii="Verdana" w:hAnsi="Verdana"/>
          <w:sz w:val="20"/>
          <w:szCs w:val="20"/>
        </w:rPr>
        <w:t>1 i</w:t>
      </w:r>
      <w:r w:rsidR="00F6763A" w:rsidRPr="006666D1">
        <w:rPr>
          <w:rFonts w:ascii="Verdana" w:hAnsi="Verdana"/>
          <w:sz w:val="20"/>
          <w:szCs w:val="20"/>
        </w:rPr>
        <w:t xml:space="preserve"> przyjęta oferta </w:t>
      </w:r>
      <w:r w:rsidR="001F1BDC">
        <w:rPr>
          <w:rFonts w:ascii="Verdana" w:hAnsi="Verdana"/>
          <w:sz w:val="20"/>
          <w:szCs w:val="20"/>
        </w:rPr>
        <w:t>Wykonawcy</w:t>
      </w:r>
      <w:r w:rsidR="00F6763A" w:rsidRPr="006666D1">
        <w:rPr>
          <w:rFonts w:ascii="Verdana" w:hAnsi="Verdana"/>
          <w:sz w:val="20"/>
          <w:szCs w:val="20"/>
        </w:rPr>
        <w:t xml:space="preserve"> stanowią in</w:t>
      </w:r>
      <w:r>
        <w:rPr>
          <w:rFonts w:ascii="Verdana" w:hAnsi="Verdana"/>
          <w:sz w:val="20"/>
          <w:szCs w:val="20"/>
        </w:rPr>
        <w:t>tegralną część niniejszej umowy.</w:t>
      </w:r>
    </w:p>
    <w:p w14:paraId="49DFDD4E" w14:textId="77777777" w:rsidR="006666D1" w:rsidRDefault="006666D1" w:rsidP="00E03D67">
      <w:pPr>
        <w:rPr>
          <w:rFonts w:ascii="Verdana" w:hAnsi="Verdana"/>
          <w:b/>
          <w:sz w:val="20"/>
          <w:szCs w:val="20"/>
        </w:rPr>
      </w:pPr>
    </w:p>
    <w:p w14:paraId="2C39E190" w14:textId="77777777" w:rsidR="00F6763A" w:rsidRPr="00A87D9C" w:rsidRDefault="00F6763A" w:rsidP="00F6763A">
      <w:pPr>
        <w:jc w:val="center"/>
        <w:rPr>
          <w:rFonts w:ascii="Verdana" w:hAnsi="Verdana"/>
          <w:b/>
          <w:sz w:val="20"/>
          <w:szCs w:val="20"/>
        </w:rPr>
      </w:pPr>
      <w:r w:rsidRPr="00A87D9C">
        <w:rPr>
          <w:rFonts w:ascii="Verdana" w:hAnsi="Verdana"/>
          <w:b/>
          <w:sz w:val="20"/>
          <w:szCs w:val="20"/>
        </w:rPr>
        <w:t>§ 2</w:t>
      </w:r>
    </w:p>
    <w:p w14:paraId="438F1E30" w14:textId="5F031486" w:rsidR="00F6763A" w:rsidRPr="00A87D9C" w:rsidRDefault="00F6763A" w:rsidP="00F6763A">
      <w:pPr>
        <w:numPr>
          <w:ilvl w:val="0"/>
          <w:numId w:val="1"/>
        </w:numPr>
        <w:tabs>
          <w:tab w:val="left" w:pos="374"/>
        </w:tabs>
        <w:suppressAutoHyphens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>Termin realizacji prze</w:t>
      </w:r>
      <w:r w:rsidR="00896A84">
        <w:rPr>
          <w:rFonts w:ascii="Verdana" w:hAnsi="Verdana"/>
          <w:sz w:val="20"/>
          <w:szCs w:val="20"/>
        </w:rPr>
        <w:t xml:space="preserve">dmiotu umowy strony ustalają do dnia </w:t>
      </w:r>
      <w:r w:rsidR="00584B70">
        <w:rPr>
          <w:rFonts w:ascii="Verdana" w:hAnsi="Verdana"/>
          <w:sz w:val="20"/>
          <w:szCs w:val="20"/>
        </w:rPr>
        <w:t>21 listopada</w:t>
      </w:r>
      <w:r w:rsidR="00895EFC">
        <w:rPr>
          <w:rFonts w:ascii="Verdana" w:hAnsi="Verdana"/>
          <w:sz w:val="20"/>
          <w:szCs w:val="20"/>
        </w:rPr>
        <w:t xml:space="preserve"> 20</w:t>
      </w:r>
      <w:r w:rsidR="001F1BDC">
        <w:rPr>
          <w:rFonts w:ascii="Verdana" w:hAnsi="Verdana"/>
          <w:sz w:val="20"/>
          <w:szCs w:val="20"/>
        </w:rPr>
        <w:t>2</w:t>
      </w:r>
      <w:r w:rsidR="0041400B">
        <w:rPr>
          <w:rFonts w:ascii="Verdana" w:hAnsi="Verdana"/>
          <w:sz w:val="20"/>
          <w:szCs w:val="20"/>
        </w:rPr>
        <w:t>5</w:t>
      </w:r>
      <w:r w:rsidR="00896A84">
        <w:rPr>
          <w:rFonts w:ascii="Verdana" w:hAnsi="Verdana"/>
          <w:sz w:val="20"/>
          <w:szCs w:val="20"/>
        </w:rPr>
        <w:t xml:space="preserve"> </w:t>
      </w:r>
      <w:r w:rsidRPr="00A87D9C">
        <w:rPr>
          <w:rFonts w:ascii="Verdana" w:hAnsi="Verdana"/>
          <w:sz w:val="20"/>
          <w:szCs w:val="20"/>
        </w:rPr>
        <w:t>r.</w:t>
      </w:r>
    </w:p>
    <w:p w14:paraId="6485FF36" w14:textId="77777777" w:rsidR="00F6763A" w:rsidRPr="00A87D9C" w:rsidRDefault="00F6763A" w:rsidP="00F6763A">
      <w:pPr>
        <w:numPr>
          <w:ilvl w:val="0"/>
          <w:numId w:val="1"/>
        </w:numPr>
        <w:tabs>
          <w:tab w:val="left" w:pos="374"/>
        </w:tabs>
        <w:suppressAutoHyphens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 xml:space="preserve">Przekazanie sprzętu nastąpi </w:t>
      </w:r>
      <w:r w:rsidR="006666D1">
        <w:rPr>
          <w:rFonts w:ascii="Verdana" w:hAnsi="Verdana"/>
          <w:sz w:val="20"/>
          <w:szCs w:val="20"/>
        </w:rPr>
        <w:t>na podstawie protokołu zdawczo-</w:t>
      </w:r>
      <w:r w:rsidRPr="00A87D9C">
        <w:rPr>
          <w:rFonts w:ascii="Verdana" w:hAnsi="Verdana"/>
          <w:sz w:val="20"/>
          <w:szCs w:val="20"/>
        </w:rPr>
        <w:t xml:space="preserve">odbiorczego, podpisanego przez przedstawicieli Zamawiającego i </w:t>
      </w:r>
      <w:r w:rsidR="001F1BDC">
        <w:rPr>
          <w:rFonts w:ascii="Verdana" w:hAnsi="Verdana"/>
          <w:sz w:val="20"/>
          <w:szCs w:val="20"/>
        </w:rPr>
        <w:t>Wykonawcy</w:t>
      </w:r>
      <w:r w:rsidRPr="00A87D9C">
        <w:rPr>
          <w:rFonts w:ascii="Verdana" w:hAnsi="Verdana"/>
          <w:sz w:val="20"/>
          <w:szCs w:val="20"/>
        </w:rPr>
        <w:t>.</w:t>
      </w:r>
    </w:p>
    <w:p w14:paraId="039CAA6A" w14:textId="77777777" w:rsidR="006666D1" w:rsidRDefault="006666D1" w:rsidP="00E03D67">
      <w:pPr>
        <w:rPr>
          <w:rFonts w:ascii="Verdana" w:hAnsi="Verdana"/>
          <w:b/>
          <w:sz w:val="20"/>
          <w:szCs w:val="20"/>
        </w:rPr>
      </w:pPr>
    </w:p>
    <w:p w14:paraId="2C425849" w14:textId="77777777" w:rsidR="00F6763A" w:rsidRPr="00A87D9C" w:rsidRDefault="00F6763A" w:rsidP="00F6763A">
      <w:pPr>
        <w:jc w:val="center"/>
        <w:rPr>
          <w:rFonts w:ascii="Verdana" w:hAnsi="Verdana"/>
          <w:b/>
          <w:sz w:val="20"/>
          <w:szCs w:val="20"/>
        </w:rPr>
      </w:pPr>
      <w:r w:rsidRPr="00A87D9C">
        <w:rPr>
          <w:rFonts w:ascii="Verdana" w:hAnsi="Verdana"/>
          <w:b/>
          <w:sz w:val="20"/>
          <w:szCs w:val="20"/>
        </w:rPr>
        <w:t>§ 3</w:t>
      </w:r>
    </w:p>
    <w:p w14:paraId="0841AFB5" w14:textId="77777777" w:rsidR="006666D1" w:rsidRDefault="00F6763A" w:rsidP="00896A84">
      <w:pPr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 xml:space="preserve">Za jakość dostarczonego sprzętu odpowiada </w:t>
      </w:r>
      <w:r w:rsidR="006052C0">
        <w:rPr>
          <w:rFonts w:ascii="Verdana" w:hAnsi="Verdana"/>
          <w:sz w:val="20"/>
          <w:szCs w:val="20"/>
        </w:rPr>
        <w:t>Wykonawca</w:t>
      </w:r>
      <w:r w:rsidRPr="00A87D9C">
        <w:rPr>
          <w:rFonts w:ascii="Verdana" w:hAnsi="Verdana"/>
          <w:sz w:val="20"/>
          <w:szCs w:val="20"/>
        </w:rPr>
        <w:t>.</w:t>
      </w:r>
    </w:p>
    <w:p w14:paraId="5AFE554B" w14:textId="77777777" w:rsidR="00F6763A" w:rsidRPr="006666D1" w:rsidRDefault="00F6763A" w:rsidP="00896A84">
      <w:pPr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666D1">
        <w:rPr>
          <w:rFonts w:ascii="Verdana" w:hAnsi="Verdana"/>
          <w:sz w:val="20"/>
          <w:szCs w:val="20"/>
        </w:rPr>
        <w:t xml:space="preserve">Wymagania stawiane </w:t>
      </w:r>
      <w:r w:rsidR="006052C0">
        <w:rPr>
          <w:rFonts w:ascii="Verdana" w:hAnsi="Verdana"/>
          <w:sz w:val="20"/>
          <w:szCs w:val="20"/>
        </w:rPr>
        <w:t>Wykonawcy</w:t>
      </w:r>
      <w:r w:rsidR="006666D1" w:rsidRPr="006666D1">
        <w:rPr>
          <w:rFonts w:ascii="Verdana" w:hAnsi="Verdana"/>
          <w:sz w:val="20"/>
          <w:szCs w:val="20"/>
        </w:rPr>
        <w:t xml:space="preserve"> przez Zamawiającego</w:t>
      </w:r>
      <w:r w:rsidRPr="006666D1">
        <w:rPr>
          <w:rFonts w:ascii="Verdana" w:hAnsi="Verdana"/>
          <w:sz w:val="20"/>
          <w:szCs w:val="20"/>
        </w:rPr>
        <w:t>:</w:t>
      </w:r>
    </w:p>
    <w:p w14:paraId="6A1B1455" w14:textId="77777777" w:rsidR="00E03D67" w:rsidRDefault="006052C0" w:rsidP="00896A84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="00EE2DDD">
        <w:rPr>
          <w:rFonts w:ascii="Verdana" w:hAnsi="Verdana"/>
          <w:sz w:val="20"/>
          <w:szCs w:val="20"/>
        </w:rPr>
        <w:t xml:space="preserve"> </w:t>
      </w:r>
      <w:r w:rsidR="00F6763A" w:rsidRPr="00A87D9C">
        <w:rPr>
          <w:rFonts w:ascii="Verdana" w:hAnsi="Verdana"/>
          <w:sz w:val="20"/>
          <w:szCs w:val="20"/>
        </w:rPr>
        <w:t>zagwarantuje, że dostarczony sprzęt komputerowy zapewnia należyte bezpieczeństwo oraz posiada właściwe opakowanie i oznakowanie.</w:t>
      </w:r>
    </w:p>
    <w:p w14:paraId="2BE7E4E9" w14:textId="77777777" w:rsidR="00F6763A" w:rsidRDefault="006052C0" w:rsidP="00896A84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="00F6763A" w:rsidRPr="00E03D67">
        <w:rPr>
          <w:rFonts w:ascii="Verdana" w:hAnsi="Verdana"/>
          <w:sz w:val="20"/>
          <w:szCs w:val="20"/>
        </w:rPr>
        <w:t xml:space="preserve"> gwarantuje, iż sprzęt komputerowy dostarczony w ramach realizacji umowy pochodzi z legalnego źródła i nie jest częścią żadnego projektu oferowanego dla innych podmiotów na terenie Unii Europejskiej.</w:t>
      </w:r>
    </w:p>
    <w:p w14:paraId="01DDDE23" w14:textId="7B7F8DE0" w:rsidR="0041400B" w:rsidRPr="00E03D67" w:rsidRDefault="0041400B" w:rsidP="00896A84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1400B">
        <w:rPr>
          <w:rFonts w:ascii="Verdana" w:hAnsi="Verdana"/>
          <w:sz w:val="20"/>
          <w:szCs w:val="20"/>
        </w:rPr>
        <w:t>Wszystkie dostarczane urządzenia muszą być fabrycznie nowe i posiadać oryginalne, zamknięte zewnętrzne opakowanie. Powinny być oznakowane indywidualnym kodem producenta umożliwiający jednoznaczną identyfikację producenta oraz modelu. Urządzenia muszą pochodzić z oficjalnej, polskiej dystrybucji i są objęte gwarancją producenta na terenie Polski.</w:t>
      </w:r>
    </w:p>
    <w:p w14:paraId="020266C4" w14:textId="517C62A4" w:rsidR="00544F36" w:rsidRDefault="006666D1" w:rsidP="00896A84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A87D9C">
        <w:rPr>
          <w:rFonts w:ascii="Verdana" w:hAnsi="Verdana"/>
          <w:color w:val="000000"/>
          <w:sz w:val="20"/>
          <w:szCs w:val="20"/>
        </w:rPr>
        <w:t>Gwarancja zgodnie</w:t>
      </w:r>
      <w:r>
        <w:rPr>
          <w:rFonts w:ascii="Verdana" w:hAnsi="Verdana"/>
          <w:color w:val="000000"/>
          <w:sz w:val="20"/>
          <w:szCs w:val="20"/>
        </w:rPr>
        <w:t xml:space="preserve"> z </w:t>
      </w:r>
      <w:r w:rsidR="00896A84">
        <w:rPr>
          <w:rFonts w:ascii="Verdana" w:hAnsi="Verdana"/>
          <w:color w:val="000000"/>
          <w:sz w:val="20"/>
          <w:szCs w:val="20"/>
        </w:rPr>
        <w:t xml:space="preserve">załącznikiem </w:t>
      </w:r>
      <w:r w:rsidR="00B82DF1">
        <w:rPr>
          <w:rFonts w:ascii="Verdana" w:hAnsi="Verdana"/>
          <w:color w:val="000000"/>
          <w:sz w:val="20"/>
          <w:szCs w:val="20"/>
        </w:rPr>
        <w:t xml:space="preserve">nr </w:t>
      </w:r>
      <w:r w:rsidR="00896A84">
        <w:rPr>
          <w:rFonts w:ascii="Verdana" w:hAnsi="Verdana"/>
          <w:color w:val="000000"/>
          <w:sz w:val="20"/>
          <w:szCs w:val="20"/>
        </w:rPr>
        <w:t xml:space="preserve">1 do umowy i </w:t>
      </w:r>
      <w:r>
        <w:rPr>
          <w:rFonts w:ascii="Verdana" w:hAnsi="Verdana"/>
          <w:color w:val="000000"/>
          <w:sz w:val="20"/>
          <w:szCs w:val="20"/>
        </w:rPr>
        <w:t>ofert</w:t>
      </w:r>
      <w:r w:rsidR="00896A84">
        <w:rPr>
          <w:rFonts w:ascii="Verdana" w:hAnsi="Verdana"/>
          <w:color w:val="000000"/>
          <w:sz w:val="20"/>
          <w:szCs w:val="20"/>
        </w:rPr>
        <w:t>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6052C0">
        <w:rPr>
          <w:rFonts w:ascii="Verdana" w:hAnsi="Verdana"/>
          <w:color w:val="000000"/>
          <w:sz w:val="20"/>
          <w:szCs w:val="20"/>
        </w:rPr>
        <w:t>Wykonawcy</w:t>
      </w:r>
      <w:r w:rsidRPr="00A87D9C">
        <w:rPr>
          <w:rFonts w:ascii="Verdana" w:hAnsi="Verdana"/>
          <w:color w:val="000000"/>
          <w:sz w:val="20"/>
          <w:szCs w:val="20"/>
        </w:rPr>
        <w:t xml:space="preserve">, </w:t>
      </w:r>
      <w:r w:rsidR="00896A84">
        <w:rPr>
          <w:rFonts w:ascii="Verdana" w:hAnsi="Verdana"/>
          <w:color w:val="000000"/>
          <w:sz w:val="20"/>
          <w:szCs w:val="20"/>
        </w:rPr>
        <w:t xml:space="preserve">obowiązująca </w:t>
      </w:r>
      <w:r w:rsidRPr="00A87D9C">
        <w:rPr>
          <w:rFonts w:ascii="Verdana" w:hAnsi="Verdana"/>
          <w:color w:val="000000"/>
          <w:sz w:val="20"/>
          <w:szCs w:val="20"/>
        </w:rPr>
        <w:t>od</w:t>
      </w:r>
      <w:r w:rsidR="00F6763A" w:rsidRPr="00A87D9C">
        <w:rPr>
          <w:rFonts w:ascii="Verdana" w:hAnsi="Verdana"/>
          <w:color w:val="000000"/>
          <w:sz w:val="20"/>
          <w:szCs w:val="20"/>
        </w:rPr>
        <w:t xml:space="preserve"> dnia dostarczenia sprzętu i podpisania protokołu odbioru.</w:t>
      </w:r>
      <w:r w:rsidR="00544F36">
        <w:rPr>
          <w:rFonts w:ascii="Verdana" w:hAnsi="Verdana"/>
          <w:color w:val="000000"/>
          <w:sz w:val="20"/>
          <w:szCs w:val="20"/>
        </w:rPr>
        <w:t xml:space="preserve"> </w:t>
      </w:r>
    </w:p>
    <w:p w14:paraId="7A4584ED" w14:textId="4FD7DF8C" w:rsidR="00832025" w:rsidRDefault="00544F36" w:rsidP="00896A84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Po dostarczeniu sprzętu Zamawiający dokona sprawdzeń na stronie producenta zgodności gwarancji ze specyfikacją i w razie niezgodności Wykonawca zobowiązuje się </w:t>
      </w:r>
      <w:r>
        <w:rPr>
          <w:rFonts w:ascii="Verdana" w:hAnsi="Verdana"/>
          <w:color w:val="000000"/>
          <w:sz w:val="20"/>
          <w:szCs w:val="20"/>
        </w:rPr>
        <w:lastRenderedPageBreak/>
        <w:t>pokryć koszty dodatkowych gwarancji w celu ich zgodności ze specyfikacją stanowiąca załącznik nr 1 do umowy - Specyfikacja.</w:t>
      </w:r>
    </w:p>
    <w:p w14:paraId="7AC6DCD7" w14:textId="77777777" w:rsidR="00F6763A" w:rsidRPr="00A87D9C" w:rsidRDefault="00F6763A" w:rsidP="00896A84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 xml:space="preserve">Usługa serwisowa będzie inicjowana przez zgłoszenie awarii sprzętu komputerowego za pomocą następujących mediów: faksem i pocztą elektroniczną (całodobowo) </w:t>
      </w:r>
      <w:r w:rsidR="006666D1" w:rsidRPr="00A87D9C">
        <w:rPr>
          <w:rFonts w:ascii="Verdana" w:hAnsi="Verdana"/>
          <w:sz w:val="20"/>
          <w:szCs w:val="20"/>
        </w:rPr>
        <w:t>lub telefonicznie</w:t>
      </w:r>
      <w:r w:rsidRPr="00A87D9C">
        <w:rPr>
          <w:rFonts w:ascii="Verdana" w:hAnsi="Verdana"/>
          <w:sz w:val="20"/>
          <w:szCs w:val="20"/>
        </w:rPr>
        <w:t xml:space="preserve"> (dni robocze).</w:t>
      </w:r>
    </w:p>
    <w:p w14:paraId="3A1330F9" w14:textId="77777777" w:rsidR="00F6763A" w:rsidRPr="00A87D9C" w:rsidRDefault="00F6763A" w:rsidP="00B82DF1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>Naprawa wykonywana będzie w siedzibie Zamawiającego w dni robocze od poniedziałku do piątku, w godz. 07:</w:t>
      </w:r>
      <w:r w:rsidR="006666D1">
        <w:rPr>
          <w:rFonts w:ascii="Verdana" w:hAnsi="Verdana"/>
          <w:sz w:val="20"/>
          <w:szCs w:val="20"/>
        </w:rPr>
        <w:t>30</w:t>
      </w:r>
      <w:r w:rsidRPr="00A87D9C">
        <w:rPr>
          <w:rFonts w:ascii="Verdana" w:hAnsi="Verdana"/>
          <w:sz w:val="20"/>
          <w:szCs w:val="20"/>
        </w:rPr>
        <w:t xml:space="preserve"> - 15:</w:t>
      </w:r>
      <w:r w:rsidR="006666D1">
        <w:rPr>
          <w:rFonts w:ascii="Verdana" w:hAnsi="Verdana"/>
          <w:sz w:val="20"/>
          <w:szCs w:val="20"/>
        </w:rPr>
        <w:t>30</w:t>
      </w:r>
      <w:r w:rsidRPr="00A87D9C">
        <w:rPr>
          <w:rFonts w:ascii="Verdana" w:hAnsi="Verdana"/>
          <w:sz w:val="20"/>
          <w:szCs w:val="20"/>
        </w:rPr>
        <w:t>.</w:t>
      </w:r>
    </w:p>
    <w:p w14:paraId="0D4A8685" w14:textId="2BFB97D2" w:rsidR="00D81BC3" w:rsidRDefault="009F66F2" w:rsidP="00B82DF1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D81BC3" w:rsidRPr="00D81BC3">
        <w:rPr>
          <w:rFonts w:ascii="Verdana" w:hAnsi="Verdana"/>
          <w:sz w:val="20"/>
          <w:szCs w:val="20"/>
        </w:rPr>
        <w:t xml:space="preserve">erwis gwarancyjny będzie świadczony przez </w:t>
      </w:r>
      <w:r w:rsidR="001E4FA4">
        <w:rPr>
          <w:rFonts w:ascii="Verdana" w:hAnsi="Verdana"/>
          <w:sz w:val="20"/>
          <w:szCs w:val="20"/>
        </w:rPr>
        <w:t xml:space="preserve">serwis </w:t>
      </w:r>
      <w:r w:rsidR="00D81BC3" w:rsidRPr="00D81BC3">
        <w:rPr>
          <w:rFonts w:ascii="Verdana" w:hAnsi="Verdana"/>
          <w:sz w:val="20"/>
          <w:szCs w:val="20"/>
        </w:rPr>
        <w:t>producenta</w:t>
      </w:r>
      <w:r w:rsidR="00FD53F3">
        <w:rPr>
          <w:rFonts w:ascii="Verdana" w:hAnsi="Verdana"/>
          <w:sz w:val="20"/>
          <w:szCs w:val="20"/>
        </w:rPr>
        <w:t>:</w:t>
      </w:r>
      <w:r w:rsidR="001E4FA4">
        <w:rPr>
          <w:rFonts w:ascii="Verdana" w:hAnsi="Verdana"/>
          <w:sz w:val="20"/>
          <w:szCs w:val="20"/>
        </w:rPr>
        <w:t xml:space="preserve"> naprawa</w:t>
      </w:r>
      <w:r w:rsidR="00D81BC3" w:rsidRPr="00D81BC3">
        <w:rPr>
          <w:rFonts w:ascii="Verdana" w:hAnsi="Verdana"/>
          <w:sz w:val="20"/>
          <w:szCs w:val="20"/>
        </w:rPr>
        <w:t xml:space="preserve"> z dojazdem na miejsce instalacji. Czas reakcji następny dzień roboczy od zgłoszenia, bezpłatna telefoniczna pomoc techniczna.</w:t>
      </w:r>
      <w:r w:rsidR="0041400B">
        <w:rPr>
          <w:rFonts w:ascii="Verdana" w:hAnsi="Verdana"/>
          <w:sz w:val="20"/>
          <w:szCs w:val="20"/>
        </w:rPr>
        <w:t xml:space="preserve"> </w:t>
      </w:r>
      <w:r w:rsidR="0041400B" w:rsidRPr="0041400B">
        <w:rPr>
          <w:rFonts w:ascii="Verdana" w:hAnsi="Verdana"/>
          <w:bCs/>
          <w:sz w:val="20"/>
          <w:szCs w:val="20"/>
        </w:rPr>
        <w:t>W przypadku awarii dyski twarde pozostają u Zamawiającego.</w:t>
      </w:r>
    </w:p>
    <w:p w14:paraId="7F17496B" w14:textId="71CCB674" w:rsidR="00C15411" w:rsidRDefault="00C15411" w:rsidP="00B82DF1">
      <w:pPr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Jeśli </w:t>
      </w:r>
      <w:r w:rsidRPr="00C15411">
        <w:rPr>
          <w:rFonts w:ascii="Verdana" w:hAnsi="Verdana"/>
          <w:sz w:val="20"/>
          <w:szCs w:val="20"/>
        </w:rPr>
        <w:t>producent uzna</w:t>
      </w:r>
      <w:r>
        <w:rPr>
          <w:rFonts w:ascii="Verdana" w:hAnsi="Verdana"/>
          <w:sz w:val="20"/>
          <w:szCs w:val="20"/>
        </w:rPr>
        <w:t xml:space="preserve">, że </w:t>
      </w:r>
      <w:r w:rsidRPr="00C15411">
        <w:rPr>
          <w:rFonts w:ascii="Verdana" w:hAnsi="Verdana"/>
          <w:sz w:val="20"/>
          <w:szCs w:val="20"/>
        </w:rPr>
        <w:t xml:space="preserve">naprawa </w:t>
      </w:r>
      <w:r>
        <w:rPr>
          <w:rFonts w:ascii="Verdana" w:hAnsi="Verdana"/>
          <w:sz w:val="20"/>
          <w:szCs w:val="20"/>
        </w:rPr>
        <w:t>ma być</w:t>
      </w:r>
      <w:r w:rsidRPr="00C15411">
        <w:rPr>
          <w:rFonts w:ascii="Verdana" w:hAnsi="Verdana"/>
          <w:sz w:val="20"/>
          <w:szCs w:val="20"/>
        </w:rPr>
        <w:t xml:space="preserve"> dokonana w jego serwisie Wykonawca transportuje sprzęt </w:t>
      </w:r>
      <w:r w:rsidR="0041400B">
        <w:rPr>
          <w:rFonts w:ascii="Verdana" w:hAnsi="Verdana"/>
          <w:sz w:val="20"/>
          <w:szCs w:val="20"/>
        </w:rPr>
        <w:t xml:space="preserve">bez dysków twardych </w:t>
      </w:r>
      <w:r w:rsidRPr="00C15411">
        <w:rPr>
          <w:rFonts w:ascii="Verdana" w:hAnsi="Verdana"/>
          <w:sz w:val="20"/>
          <w:szCs w:val="20"/>
        </w:rPr>
        <w:t>do serwisu, a po naprawie do siedziby Zamawiającego na własny koszt i ryzyko</w:t>
      </w:r>
      <w:r>
        <w:rPr>
          <w:rFonts w:ascii="Verdana" w:hAnsi="Verdana"/>
          <w:sz w:val="20"/>
          <w:szCs w:val="20"/>
        </w:rPr>
        <w:t>.</w:t>
      </w:r>
      <w:r w:rsidR="0041400B">
        <w:rPr>
          <w:rFonts w:ascii="Verdana" w:hAnsi="Verdana"/>
          <w:sz w:val="20"/>
          <w:szCs w:val="20"/>
        </w:rPr>
        <w:t xml:space="preserve"> </w:t>
      </w:r>
    </w:p>
    <w:p w14:paraId="371EE9A1" w14:textId="574B5050" w:rsidR="00896A84" w:rsidRPr="0041400B" w:rsidRDefault="00F6763A" w:rsidP="0041400B">
      <w:pPr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C15411">
        <w:rPr>
          <w:rFonts w:ascii="Verdana" w:hAnsi="Verdana"/>
          <w:sz w:val="20"/>
          <w:szCs w:val="20"/>
        </w:rPr>
        <w:t xml:space="preserve">Po wykonaniu naprawy </w:t>
      </w:r>
      <w:r w:rsidR="009F66F2" w:rsidRPr="00C15411">
        <w:rPr>
          <w:rFonts w:ascii="Verdana" w:hAnsi="Verdana"/>
          <w:sz w:val="20"/>
          <w:szCs w:val="20"/>
        </w:rPr>
        <w:t>serwis</w:t>
      </w:r>
      <w:r w:rsidRPr="00C15411">
        <w:rPr>
          <w:rFonts w:ascii="Verdana" w:hAnsi="Verdana"/>
          <w:sz w:val="20"/>
          <w:szCs w:val="20"/>
        </w:rPr>
        <w:t xml:space="preserve"> musi przywrócić sprzęt komputerowy do stanu pełnej gotowości do pracy tj. zgodnie ze stanem jak przed wystąpieniem awarii.</w:t>
      </w:r>
      <w:r w:rsidR="0041400B">
        <w:rPr>
          <w:rFonts w:ascii="Verdana" w:hAnsi="Verdana"/>
          <w:sz w:val="20"/>
          <w:szCs w:val="20"/>
        </w:rPr>
        <w:t xml:space="preserve"> </w:t>
      </w:r>
    </w:p>
    <w:p w14:paraId="37F5A134" w14:textId="77777777" w:rsidR="00580082" w:rsidRPr="00580082" w:rsidRDefault="00580082" w:rsidP="00580082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653607F4" w14:textId="77777777" w:rsidR="00F6763A" w:rsidRPr="00A87D9C" w:rsidRDefault="00F6763A" w:rsidP="00F6763A">
      <w:pPr>
        <w:jc w:val="center"/>
        <w:rPr>
          <w:rFonts w:ascii="Verdana" w:hAnsi="Verdana"/>
          <w:b/>
          <w:sz w:val="20"/>
          <w:szCs w:val="20"/>
        </w:rPr>
      </w:pPr>
      <w:r w:rsidRPr="00A87D9C">
        <w:rPr>
          <w:rFonts w:ascii="Verdana" w:hAnsi="Verdana"/>
          <w:b/>
          <w:sz w:val="20"/>
          <w:szCs w:val="20"/>
        </w:rPr>
        <w:t>§ 4</w:t>
      </w:r>
    </w:p>
    <w:p w14:paraId="64DC0117" w14:textId="5BC935BE" w:rsidR="00F6763A" w:rsidRPr="00A87D9C" w:rsidRDefault="00F6763A" w:rsidP="00E03D67">
      <w:pPr>
        <w:numPr>
          <w:ilvl w:val="2"/>
          <w:numId w:val="3"/>
        </w:numPr>
        <w:tabs>
          <w:tab w:val="left" w:pos="374"/>
        </w:tabs>
        <w:suppressAutoHyphens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 xml:space="preserve">Za wykonanie </w:t>
      </w:r>
      <w:r w:rsidR="00E03D67">
        <w:rPr>
          <w:rFonts w:ascii="Verdana" w:hAnsi="Verdana"/>
          <w:sz w:val="20"/>
          <w:szCs w:val="20"/>
        </w:rPr>
        <w:t>dostawy</w:t>
      </w:r>
      <w:r w:rsidRPr="00A87D9C">
        <w:rPr>
          <w:rFonts w:ascii="Verdana" w:hAnsi="Verdana"/>
          <w:sz w:val="20"/>
          <w:szCs w:val="20"/>
        </w:rPr>
        <w:t xml:space="preserve"> ustala się wynagrodzenia </w:t>
      </w:r>
      <w:r w:rsidR="00E772B7">
        <w:rPr>
          <w:rFonts w:ascii="Verdana" w:hAnsi="Verdana"/>
          <w:sz w:val="20"/>
          <w:szCs w:val="20"/>
        </w:rPr>
        <w:t xml:space="preserve">dla </w:t>
      </w:r>
      <w:r w:rsidR="00DB2BD8">
        <w:rPr>
          <w:rFonts w:ascii="Verdana" w:hAnsi="Verdana"/>
          <w:sz w:val="20"/>
          <w:szCs w:val="20"/>
        </w:rPr>
        <w:t>Wykonawcy</w:t>
      </w:r>
      <w:r w:rsidR="00E772B7">
        <w:rPr>
          <w:rFonts w:ascii="Verdana" w:hAnsi="Verdana"/>
          <w:sz w:val="20"/>
          <w:szCs w:val="20"/>
        </w:rPr>
        <w:t xml:space="preserve"> </w:t>
      </w:r>
      <w:r w:rsidR="00E03D67">
        <w:rPr>
          <w:rFonts w:ascii="Verdana" w:hAnsi="Verdana"/>
          <w:sz w:val="20"/>
          <w:szCs w:val="20"/>
        </w:rPr>
        <w:t>w </w:t>
      </w:r>
      <w:r w:rsidRPr="00A87D9C">
        <w:rPr>
          <w:rFonts w:ascii="Verdana" w:hAnsi="Verdana"/>
          <w:sz w:val="20"/>
          <w:szCs w:val="20"/>
        </w:rPr>
        <w:t>wysokości</w:t>
      </w:r>
      <w:r w:rsidR="007C653D">
        <w:rPr>
          <w:rFonts w:ascii="Verdana" w:hAnsi="Verdana"/>
          <w:sz w:val="20"/>
          <w:szCs w:val="20"/>
        </w:rPr>
        <w:t xml:space="preserve"> </w:t>
      </w:r>
      <w:r w:rsidR="0041400B">
        <w:rPr>
          <w:rFonts w:ascii="Verdana" w:hAnsi="Verdana"/>
          <w:sz w:val="20"/>
          <w:szCs w:val="20"/>
        </w:rPr>
        <w:t>X</w:t>
      </w:r>
      <w:r w:rsidR="009F0E81">
        <w:rPr>
          <w:rFonts w:ascii="Verdana" w:hAnsi="Verdana"/>
          <w:sz w:val="20"/>
          <w:szCs w:val="20"/>
        </w:rPr>
        <w:t xml:space="preserve"> </w:t>
      </w:r>
      <w:r w:rsidRPr="00A87D9C">
        <w:rPr>
          <w:rFonts w:ascii="Verdana" w:hAnsi="Verdana"/>
          <w:sz w:val="20"/>
          <w:szCs w:val="20"/>
        </w:rPr>
        <w:t xml:space="preserve">zł </w:t>
      </w:r>
      <w:r w:rsidR="00E03D67">
        <w:rPr>
          <w:rFonts w:ascii="Verdana" w:hAnsi="Verdana"/>
          <w:sz w:val="20"/>
          <w:szCs w:val="20"/>
        </w:rPr>
        <w:t xml:space="preserve">brutto </w:t>
      </w:r>
      <w:r w:rsidRPr="00A87D9C">
        <w:rPr>
          <w:rFonts w:ascii="Verdana" w:hAnsi="Verdana"/>
          <w:sz w:val="20"/>
          <w:szCs w:val="20"/>
        </w:rPr>
        <w:t>(słownie</w:t>
      </w:r>
      <w:r w:rsidR="00E772B7">
        <w:rPr>
          <w:rFonts w:ascii="Verdana" w:hAnsi="Verdana"/>
          <w:sz w:val="20"/>
          <w:szCs w:val="20"/>
        </w:rPr>
        <w:t>:</w:t>
      </w:r>
      <w:r w:rsidR="00D73A63">
        <w:rPr>
          <w:rFonts w:ascii="Verdana" w:hAnsi="Verdana"/>
          <w:sz w:val="20"/>
          <w:szCs w:val="20"/>
        </w:rPr>
        <w:t xml:space="preserve"> </w:t>
      </w:r>
      <w:r w:rsidR="0041400B">
        <w:rPr>
          <w:rFonts w:ascii="Verdana" w:hAnsi="Verdana"/>
          <w:sz w:val="20"/>
          <w:szCs w:val="20"/>
        </w:rPr>
        <w:t>X</w:t>
      </w:r>
      <w:r w:rsidRPr="00A87D9C">
        <w:rPr>
          <w:rFonts w:ascii="Verdana" w:hAnsi="Verdana"/>
          <w:sz w:val="20"/>
          <w:szCs w:val="20"/>
        </w:rPr>
        <w:t>)</w:t>
      </w:r>
    </w:p>
    <w:p w14:paraId="6722CD4F" w14:textId="77777777" w:rsidR="00F6763A" w:rsidRPr="00A87D9C" w:rsidRDefault="00F6763A" w:rsidP="00AC3A0D">
      <w:pPr>
        <w:numPr>
          <w:ilvl w:val="2"/>
          <w:numId w:val="3"/>
        </w:numPr>
        <w:tabs>
          <w:tab w:val="left" w:pos="374"/>
        </w:tabs>
        <w:suppressAutoHyphens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 xml:space="preserve">Wynagrodzenie zostanie zapłacone przez Zamawiającego na podstawie przedłożonej przez </w:t>
      </w:r>
      <w:r w:rsidR="005B66F9">
        <w:rPr>
          <w:rFonts w:ascii="Verdana" w:hAnsi="Verdana"/>
          <w:sz w:val="20"/>
          <w:szCs w:val="20"/>
        </w:rPr>
        <w:t>Wykonawcę</w:t>
      </w:r>
      <w:r w:rsidRPr="00A87D9C">
        <w:rPr>
          <w:rFonts w:ascii="Verdana" w:hAnsi="Verdana"/>
          <w:sz w:val="20"/>
          <w:szCs w:val="20"/>
        </w:rPr>
        <w:t xml:space="preserve"> faktury VAT, </w:t>
      </w:r>
      <w:r w:rsidR="005048F2">
        <w:rPr>
          <w:rFonts w:ascii="Verdana" w:hAnsi="Verdana"/>
          <w:sz w:val="20"/>
          <w:szCs w:val="20"/>
        </w:rPr>
        <w:t xml:space="preserve">na konto wskazane przez </w:t>
      </w:r>
      <w:r w:rsidR="005B66F9">
        <w:rPr>
          <w:rFonts w:ascii="Verdana" w:hAnsi="Verdana"/>
          <w:sz w:val="20"/>
          <w:szCs w:val="20"/>
        </w:rPr>
        <w:t>Wykonawcę</w:t>
      </w:r>
      <w:r w:rsidR="005048F2">
        <w:rPr>
          <w:rFonts w:ascii="Verdana" w:hAnsi="Verdana"/>
          <w:sz w:val="20"/>
          <w:szCs w:val="20"/>
        </w:rPr>
        <w:t xml:space="preserve"> </w:t>
      </w:r>
      <w:r w:rsidRPr="00A87D9C">
        <w:rPr>
          <w:rFonts w:ascii="Verdana" w:hAnsi="Verdana"/>
          <w:sz w:val="20"/>
          <w:szCs w:val="20"/>
        </w:rPr>
        <w:t>nie później n</w:t>
      </w:r>
      <w:r w:rsidR="001E4FA4">
        <w:rPr>
          <w:rFonts w:ascii="Verdana" w:hAnsi="Verdana"/>
          <w:sz w:val="20"/>
          <w:szCs w:val="20"/>
        </w:rPr>
        <w:t>iż w </w:t>
      </w:r>
      <w:r w:rsidRPr="00A87D9C">
        <w:rPr>
          <w:rFonts w:ascii="Verdana" w:hAnsi="Verdana"/>
          <w:sz w:val="20"/>
          <w:szCs w:val="20"/>
        </w:rPr>
        <w:t xml:space="preserve">ciągu 14 dni od daty jej </w:t>
      </w:r>
      <w:r w:rsidR="00AC3A0D" w:rsidRPr="00A87D9C">
        <w:rPr>
          <w:rFonts w:ascii="Verdana" w:hAnsi="Verdana"/>
          <w:sz w:val="20"/>
          <w:szCs w:val="20"/>
        </w:rPr>
        <w:t xml:space="preserve">otrzymania. </w:t>
      </w:r>
      <w:r w:rsidRPr="00A87D9C">
        <w:rPr>
          <w:rFonts w:ascii="Verdana" w:hAnsi="Verdana"/>
          <w:sz w:val="20"/>
          <w:szCs w:val="20"/>
        </w:rPr>
        <w:t>Podstawą wystawienia</w:t>
      </w:r>
      <w:r w:rsidR="00AC3A0D">
        <w:rPr>
          <w:rFonts w:ascii="Verdana" w:hAnsi="Verdana"/>
          <w:sz w:val="20"/>
          <w:szCs w:val="20"/>
        </w:rPr>
        <w:t xml:space="preserve"> faktury jest protokół zdawczo-</w:t>
      </w:r>
      <w:r w:rsidRPr="00A87D9C">
        <w:rPr>
          <w:rFonts w:ascii="Verdana" w:hAnsi="Verdana"/>
          <w:sz w:val="20"/>
          <w:szCs w:val="20"/>
        </w:rPr>
        <w:t xml:space="preserve">odbiorczy podpisany przez obie strony umowy. </w:t>
      </w:r>
    </w:p>
    <w:p w14:paraId="3D2B3680" w14:textId="77777777" w:rsidR="00F6763A" w:rsidRPr="00A87D9C" w:rsidRDefault="00F6763A" w:rsidP="00AC3A0D">
      <w:pPr>
        <w:numPr>
          <w:ilvl w:val="2"/>
          <w:numId w:val="3"/>
        </w:numPr>
        <w:tabs>
          <w:tab w:val="left" w:pos="374"/>
        </w:tabs>
        <w:suppressAutoHyphens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>Za dzień zapłaty uważa się dzień obciążenia rachunku Zamawiającego.</w:t>
      </w:r>
    </w:p>
    <w:p w14:paraId="3DD6AE6F" w14:textId="77777777" w:rsidR="00AC3A0D" w:rsidRDefault="00AC3A0D" w:rsidP="00F6763A">
      <w:pPr>
        <w:jc w:val="center"/>
        <w:rPr>
          <w:rFonts w:ascii="Verdana" w:hAnsi="Verdana"/>
          <w:sz w:val="20"/>
          <w:szCs w:val="20"/>
        </w:rPr>
      </w:pPr>
    </w:p>
    <w:p w14:paraId="6FEE9B4F" w14:textId="77777777" w:rsidR="00F6763A" w:rsidRPr="00A87D9C" w:rsidRDefault="00F6763A" w:rsidP="00F6763A">
      <w:pPr>
        <w:jc w:val="center"/>
        <w:rPr>
          <w:rFonts w:ascii="Verdana" w:hAnsi="Verdana"/>
          <w:b/>
          <w:sz w:val="20"/>
          <w:szCs w:val="20"/>
        </w:rPr>
      </w:pPr>
      <w:r w:rsidRPr="00A87D9C">
        <w:rPr>
          <w:rFonts w:ascii="Verdana" w:hAnsi="Verdana"/>
          <w:b/>
          <w:sz w:val="20"/>
          <w:szCs w:val="20"/>
        </w:rPr>
        <w:t>§ 5</w:t>
      </w:r>
    </w:p>
    <w:p w14:paraId="2FC90E60" w14:textId="77777777" w:rsidR="00AC3A0D" w:rsidRDefault="005B66F9" w:rsidP="00AC3A0D">
      <w:pPr>
        <w:pStyle w:val="Bezodstpw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="00F6763A" w:rsidRPr="00A87D9C">
        <w:rPr>
          <w:rFonts w:ascii="Verdana" w:hAnsi="Verdana"/>
          <w:sz w:val="20"/>
          <w:szCs w:val="20"/>
        </w:rPr>
        <w:t xml:space="preserve"> dostarczy przedmiot umowy na własny koszt do siedziby Zamawiającego</w:t>
      </w:r>
      <w:r w:rsidR="001E4FA4">
        <w:rPr>
          <w:rFonts w:ascii="Verdana" w:hAnsi="Verdana"/>
          <w:sz w:val="20"/>
          <w:szCs w:val="20"/>
        </w:rPr>
        <w:t xml:space="preserve"> w godzinach 7:30-1</w:t>
      </w:r>
      <w:r w:rsidR="009F00FF">
        <w:rPr>
          <w:rFonts w:ascii="Verdana" w:hAnsi="Verdana"/>
          <w:sz w:val="20"/>
          <w:szCs w:val="20"/>
        </w:rPr>
        <w:t>4</w:t>
      </w:r>
      <w:r w:rsidR="001E4FA4">
        <w:rPr>
          <w:rFonts w:ascii="Verdana" w:hAnsi="Verdana"/>
          <w:sz w:val="20"/>
          <w:szCs w:val="20"/>
        </w:rPr>
        <w:t>:30</w:t>
      </w:r>
      <w:r w:rsidR="00F6763A" w:rsidRPr="00A87D9C">
        <w:rPr>
          <w:rFonts w:ascii="Verdana" w:hAnsi="Verdana"/>
          <w:sz w:val="20"/>
          <w:szCs w:val="20"/>
        </w:rPr>
        <w:t>.</w:t>
      </w:r>
    </w:p>
    <w:p w14:paraId="4F394946" w14:textId="77777777" w:rsidR="00580082" w:rsidRDefault="005B66F9" w:rsidP="00832025">
      <w:pPr>
        <w:pStyle w:val="Bezodstpw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="00F6763A" w:rsidRPr="00AC3A0D">
        <w:rPr>
          <w:rFonts w:ascii="Verdana" w:hAnsi="Verdana"/>
          <w:sz w:val="20"/>
          <w:szCs w:val="20"/>
        </w:rPr>
        <w:t xml:space="preserve"> wyda przedmiot umowy fabrycznie nowy, bez wad i uszkodzeń.</w:t>
      </w:r>
    </w:p>
    <w:p w14:paraId="63BCD872" w14:textId="77777777" w:rsidR="00580082" w:rsidRPr="00580082" w:rsidRDefault="00580082" w:rsidP="00AB4901">
      <w:pPr>
        <w:pStyle w:val="Bezodstpw"/>
        <w:ind w:left="360"/>
        <w:jc w:val="both"/>
        <w:rPr>
          <w:rFonts w:ascii="Verdana" w:hAnsi="Verdana"/>
          <w:sz w:val="20"/>
          <w:szCs w:val="20"/>
        </w:rPr>
      </w:pPr>
    </w:p>
    <w:p w14:paraId="5EC87B55" w14:textId="77777777" w:rsidR="00F6763A" w:rsidRPr="00A87D9C" w:rsidRDefault="00F6763A" w:rsidP="00F6763A">
      <w:pPr>
        <w:jc w:val="center"/>
        <w:rPr>
          <w:rFonts w:ascii="Verdana" w:hAnsi="Verdana"/>
          <w:b/>
          <w:sz w:val="20"/>
          <w:szCs w:val="20"/>
        </w:rPr>
      </w:pPr>
      <w:r w:rsidRPr="00A87D9C">
        <w:rPr>
          <w:rFonts w:ascii="Verdana" w:hAnsi="Verdana"/>
          <w:b/>
          <w:sz w:val="20"/>
          <w:szCs w:val="20"/>
        </w:rPr>
        <w:t xml:space="preserve">§ </w:t>
      </w:r>
      <w:r w:rsidR="00832025">
        <w:rPr>
          <w:rFonts w:ascii="Verdana" w:hAnsi="Verdana"/>
          <w:b/>
          <w:sz w:val="20"/>
          <w:szCs w:val="20"/>
        </w:rPr>
        <w:t>6</w:t>
      </w:r>
    </w:p>
    <w:p w14:paraId="4C3057A0" w14:textId="77777777" w:rsidR="00F6763A" w:rsidRPr="00A87D9C" w:rsidRDefault="005B66F9" w:rsidP="00AC3A0D">
      <w:pPr>
        <w:pStyle w:val="Bezodstpw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="00F6763A" w:rsidRPr="00A87D9C">
        <w:rPr>
          <w:rFonts w:ascii="Verdana" w:hAnsi="Verdana"/>
          <w:sz w:val="20"/>
          <w:szCs w:val="20"/>
        </w:rPr>
        <w:t xml:space="preserve"> zapłaci Zamawiającemu karę umowną:</w:t>
      </w:r>
    </w:p>
    <w:p w14:paraId="759E769B" w14:textId="77777777" w:rsidR="00AC3A0D" w:rsidRDefault="00F6763A" w:rsidP="00AC3A0D">
      <w:pPr>
        <w:pStyle w:val="Bezodstpw"/>
        <w:numPr>
          <w:ilvl w:val="0"/>
          <w:numId w:val="11"/>
        </w:numPr>
        <w:jc w:val="both"/>
        <w:rPr>
          <w:rFonts w:ascii="Verdana" w:hAnsi="Verdana"/>
          <w:color w:val="000000"/>
          <w:sz w:val="20"/>
          <w:szCs w:val="20"/>
        </w:rPr>
      </w:pPr>
      <w:r w:rsidRPr="00A87D9C">
        <w:rPr>
          <w:rFonts w:ascii="Verdana" w:hAnsi="Verdana"/>
          <w:color w:val="000000"/>
          <w:sz w:val="20"/>
          <w:szCs w:val="20"/>
        </w:rPr>
        <w:t xml:space="preserve">w przypadku nieuzasadnionego zerwania umowy przez </w:t>
      </w:r>
      <w:r w:rsidR="005B66F9">
        <w:rPr>
          <w:rFonts w:ascii="Verdana" w:hAnsi="Verdana"/>
          <w:color w:val="000000"/>
          <w:sz w:val="20"/>
          <w:szCs w:val="20"/>
        </w:rPr>
        <w:t>Wykonawcę</w:t>
      </w:r>
      <w:r w:rsidRPr="00A87D9C">
        <w:rPr>
          <w:rFonts w:ascii="Verdana" w:hAnsi="Verdana"/>
          <w:color w:val="000000"/>
          <w:sz w:val="20"/>
          <w:szCs w:val="20"/>
        </w:rPr>
        <w:t xml:space="preserve"> zapłaci </w:t>
      </w:r>
      <w:r w:rsidR="00E772B7">
        <w:rPr>
          <w:rFonts w:ascii="Verdana" w:hAnsi="Verdana"/>
          <w:color w:val="000000"/>
          <w:sz w:val="20"/>
          <w:szCs w:val="20"/>
        </w:rPr>
        <w:t xml:space="preserve">on </w:t>
      </w:r>
      <w:r w:rsidRPr="00A87D9C">
        <w:rPr>
          <w:rFonts w:ascii="Verdana" w:hAnsi="Verdana"/>
          <w:color w:val="000000"/>
          <w:sz w:val="20"/>
          <w:szCs w:val="20"/>
        </w:rPr>
        <w:t xml:space="preserve">Zamawiającemu karę umowną w wysokości </w:t>
      </w:r>
      <w:r w:rsidR="00DA02B4">
        <w:rPr>
          <w:rFonts w:ascii="Verdana" w:hAnsi="Verdana"/>
          <w:color w:val="000000"/>
          <w:sz w:val="20"/>
          <w:szCs w:val="20"/>
        </w:rPr>
        <w:t>5</w:t>
      </w:r>
      <w:r w:rsidRPr="00A87D9C">
        <w:rPr>
          <w:rFonts w:ascii="Verdana" w:hAnsi="Verdana"/>
          <w:color w:val="000000"/>
          <w:sz w:val="20"/>
          <w:szCs w:val="20"/>
        </w:rPr>
        <w:t>% całkowitej ceny umowy,</w:t>
      </w:r>
    </w:p>
    <w:p w14:paraId="5B38FE36" w14:textId="77777777" w:rsidR="00AC3A0D" w:rsidRDefault="00F6763A" w:rsidP="00AC3A0D">
      <w:pPr>
        <w:pStyle w:val="Bezodstpw"/>
        <w:numPr>
          <w:ilvl w:val="0"/>
          <w:numId w:val="11"/>
        </w:numPr>
        <w:jc w:val="both"/>
        <w:rPr>
          <w:rFonts w:ascii="Verdana" w:hAnsi="Verdana"/>
          <w:color w:val="000000"/>
          <w:sz w:val="20"/>
          <w:szCs w:val="20"/>
        </w:rPr>
      </w:pPr>
      <w:r w:rsidRPr="00AC3A0D">
        <w:rPr>
          <w:rFonts w:ascii="Verdana" w:hAnsi="Verdana"/>
          <w:sz w:val="20"/>
          <w:szCs w:val="20"/>
        </w:rPr>
        <w:t xml:space="preserve">w przypadku odstąpienia od umowy przez Zamawiającego z przyczyn leżących po stronie </w:t>
      </w:r>
      <w:r w:rsidR="005B66F9">
        <w:rPr>
          <w:rFonts w:ascii="Verdana" w:hAnsi="Verdana"/>
          <w:sz w:val="20"/>
          <w:szCs w:val="20"/>
        </w:rPr>
        <w:t>Wykonawcy</w:t>
      </w:r>
      <w:r w:rsidRPr="00AC3A0D">
        <w:rPr>
          <w:rFonts w:ascii="Verdana" w:hAnsi="Verdana"/>
          <w:sz w:val="20"/>
          <w:szCs w:val="20"/>
        </w:rPr>
        <w:t xml:space="preserve">, </w:t>
      </w:r>
      <w:r w:rsidR="005B66F9">
        <w:rPr>
          <w:rFonts w:ascii="Verdana" w:hAnsi="Verdana"/>
          <w:sz w:val="20"/>
          <w:szCs w:val="20"/>
        </w:rPr>
        <w:t>Wykonawca</w:t>
      </w:r>
      <w:r w:rsidRPr="00AC3A0D">
        <w:rPr>
          <w:rFonts w:ascii="Verdana" w:hAnsi="Verdana"/>
          <w:sz w:val="20"/>
          <w:szCs w:val="20"/>
        </w:rPr>
        <w:t xml:space="preserve"> zapłaci </w:t>
      </w:r>
      <w:r w:rsidR="00DA02B4">
        <w:rPr>
          <w:rFonts w:ascii="Verdana" w:hAnsi="Verdana"/>
          <w:sz w:val="20"/>
          <w:szCs w:val="20"/>
        </w:rPr>
        <w:t>1</w:t>
      </w:r>
      <w:r w:rsidRPr="00AC3A0D">
        <w:rPr>
          <w:rFonts w:ascii="Verdana" w:hAnsi="Verdana"/>
          <w:sz w:val="20"/>
          <w:szCs w:val="20"/>
        </w:rPr>
        <w:t>0% całkowitej ceny umowy,</w:t>
      </w:r>
    </w:p>
    <w:p w14:paraId="347D38A8" w14:textId="77777777" w:rsidR="00EB3836" w:rsidRDefault="00F6763A" w:rsidP="00EB3836">
      <w:pPr>
        <w:pStyle w:val="Bezodstpw"/>
        <w:numPr>
          <w:ilvl w:val="0"/>
          <w:numId w:val="11"/>
        </w:numPr>
        <w:jc w:val="both"/>
        <w:rPr>
          <w:rFonts w:ascii="Verdana" w:hAnsi="Verdana"/>
          <w:color w:val="000000"/>
          <w:sz w:val="20"/>
          <w:szCs w:val="20"/>
        </w:rPr>
      </w:pPr>
      <w:r w:rsidRPr="00AC3A0D">
        <w:rPr>
          <w:rFonts w:ascii="Verdana" w:hAnsi="Verdana"/>
          <w:color w:val="000000"/>
          <w:sz w:val="20"/>
          <w:szCs w:val="20"/>
        </w:rPr>
        <w:t xml:space="preserve">w przypadku nieuzasadnionego przekroczenia terminu dostawy </w:t>
      </w:r>
      <w:r w:rsidR="005B66F9">
        <w:rPr>
          <w:rFonts w:ascii="Verdana" w:hAnsi="Verdana"/>
          <w:color w:val="000000"/>
          <w:sz w:val="20"/>
          <w:szCs w:val="20"/>
        </w:rPr>
        <w:t>Wykonawca</w:t>
      </w:r>
      <w:r w:rsidRPr="00AC3A0D">
        <w:rPr>
          <w:rFonts w:ascii="Verdana" w:hAnsi="Verdana"/>
          <w:color w:val="000000"/>
          <w:sz w:val="20"/>
          <w:szCs w:val="20"/>
        </w:rPr>
        <w:t xml:space="preserve"> zapłaci Zamawiającemu karę umowną za każdy dzień zwłoki 0,5% wartości dostawy</w:t>
      </w:r>
      <w:r w:rsidR="00AC3A0D">
        <w:rPr>
          <w:rFonts w:ascii="Verdana" w:hAnsi="Verdana"/>
          <w:color w:val="000000"/>
          <w:sz w:val="20"/>
          <w:szCs w:val="20"/>
        </w:rPr>
        <w:t>,</w:t>
      </w:r>
    </w:p>
    <w:p w14:paraId="42F3531B" w14:textId="77777777" w:rsidR="00EB3836" w:rsidRPr="00EB3836" w:rsidRDefault="00F6763A" w:rsidP="00EB3836">
      <w:pPr>
        <w:pStyle w:val="Bezodstpw"/>
        <w:numPr>
          <w:ilvl w:val="0"/>
          <w:numId w:val="11"/>
        </w:numPr>
        <w:jc w:val="both"/>
        <w:rPr>
          <w:rFonts w:ascii="Verdana" w:hAnsi="Verdana"/>
          <w:color w:val="000000"/>
          <w:sz w:val="20"/>
          <w:szCs w:val="20"/>
        </w:rPr>
      </w:pPr>
      <w:r w:rsidRPr="00EB3836">
        <w:rPr>
          <w:rFonts w:ascii="Verdana" w:hAnsi="Verdana"/>
          <w:color w:val="000000"/>
          <w:sz w:val="20"/>
          <w:szCs w:val="20"/>
        </w:rPr>
        <w:t>w wysokości 0,02 % wartości towaru objętego naprawą za każdy dzień opóźnienia w przypadku niedotrzyman</w:t>
      </w:r>
      <w:r w:rsidR="00B01D6F">
        <w:rPr>
          <w:rFonts w:ascii="Verdana" w:hAnsi="Verdana"/>
          <w:color w:val="000000"/>
          <w:sz w:val="20"/>
          <w:szCs w:val="20"/>
        </w:rPr>
        <w:t>ia terminu naprawy gwarancyjnej.</w:t>
      </w:r>
    </w:p>
    <w:p w14:paraId="0BC816FE" w14:textId="77777777" w:rsidR="00F6763A" w:rsidRPr="00EB3836" w:rsidRDefault="00F6763A" w:rsidP="00F6763A">
      <w:pPr>
        <w:pStyle w:val="Bezodstpw"/>
        <w:numPr>
          <w:ilvl w:val="0"/>
          <w:numId w:val="10"/>
        </w:numPr>
        <w:jc w:val="both"/>
        <w:rPr>
          <w:rFonts w:ascii="Verdana" w:hAnsi="Verdana"/>
          <w:color w:val="000000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>Zamawiający może dochodzić na zasadach ogólnych odszkodowania przewyższająceg</w:t>
      </w:r>
      <w:r w:rsidR="00AC3A0D">
        <w:rPr>
          <w:rFonts w:ascii="Verdana" w:hAnsi="Verdana"/>
          <w:sz w:val="20"/>
          <w:szCs w:val="20"/>
        </w:rPr>
        <w:t xml:space="preserve">o </w:t>
      </w:r>
      <w:r w:rsidRPr="00AC3A0D">
        <w:rPr>
          <w:rFonts w:ascii="Verdana" w:hAnsi="Verdana"/>
          <w:sz w:val="20"/>
          <w:szCs w:val="20"/>
        </w:rPr>
        <w:t>kary umowne</w:t>
      </w:r>
      <w:r w:rsidR="008E5FD2">
        <w:rPr>
          <w:rFonts w:ascii="Verdana" w:hAnsi="Verdana"/>
          <w:sz w:val="20"/>
          <w:szCs w:val="20"/>
        </w:rPr>
        <w:t xml:space="preserve">. </w:t>
      </w:r>
    </w:p>
    <w:p w14:paraId="1626BC22" w14:textId="77777777" w:rsidR="00493767" w:rsidRDefault="00493767" w:rsidP="00F6763A">
      <w:pPr>
        <w:jc w:val="center"/>
        <w:rPr>
          <w:rFonts w:ascii="Verdana" w:hAnsi="Verdana"/>
          <w:b/>
          <w:sz w:val="20"/>
          <w:szCs w:val="20"/>
        </w:rPr>
      </w:pPr>
    </w:p>
    <w:p w14:paraId="670C1E1F" w14:textId="77777777" w:rsidR="00F6763A" w:rsidRPr="00A87D9C" w:rsidRDefault="00F6763A" w:rsidP="00F6763A">
      <w:pPr>
        <w:jc w:val="center"/>
        <w:rPr>
          <w:rFonts w:ascii="Verdana" w:hAnsi="Verdana"/>
          <w:b/>
          <w:sz w:val="20"/>
          <w:szCs w:val="20"/>
        </w:rPr>
      </w:pPr>
      <w:r w:rsidRPr="00A87D9C">
        <w:rPr>
          <w:rFonts w:ascii="Verdana" w:hAnsi="Verdana"/>
          <w:b/>
          <w:sz w:val="20"/>
          <w:szCs w:val="20"/>
        </w:rPr>
        <w:t xml:space="preserve">§ </w:t>
      </w:r>
      <w:r w:rsidR="00832025">
        <w:rPr>
          <w:rFonts w:ascii="Verdana" w:hAnsi="Verdana"/>
          <w:b/>
          <w:sz w:val="20"/>
          <w:szCs w:val="20"/>
        </w:rPr>
        <w:t>7</w:t>
      </w:r>
    </w:p>
    <w:p w14:paraId="56EC66D3" w14:textId="77777777" w:rsidR="00F6763A" w:rsidRPr="00A87D9C" w:rsidRDefault="00F6763A" w:rsidP="000C23EC">
      <w:pPr>
        <w:pStyle w:val="Bezodstpw"/>
        <w:ind w:left="220" w:hanging="220"/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 xml:space="preserve">1. Zakazuje się zmian postanowień zawartej umowy w stosunku do treści oferty, na podstawie której dokonano wyboru </w:t>
      </w:r>
      <w:r w:rsidR="008E5FD2">
        <w:rPr>
          <w:rFonts w:ascii="Verdana" w:hAnsi="Verdana"/>
          <w:sz w:val="20"/>
          <w:szCs w:val="20"/>
        </w:rPr>
        <w:t>Wykonawcy</w:t>
      </w:r>
      <w:r w:rsidRPr="00A87D9C">
        <w:rPr>
          <w:rFonts w:ascii="Verdana" w:hAnsi="Verdana"/>
          <w:sz w:val="20"/>
          <w:szCs w:val="20"/>
        </w:rPr>
        <w:t>, chyba że konieczność wprowadzenia takich zmian wynika z okoliczności, których nie można było przewidzieć w chwili zawarcia umowy lub zmiany te są korzystne dla Zamawiającego.</w:t>
      </w:r>
    </w:p>
    <w:p w14:paraId="08B55AAB" w14:textId="3ACBDEFA" w:rsidR="00544F36" w:rsidRDefault="00F6763A" w:rsidP="00544F36">
      <w:pPr>
        <w:pStyle w:val="Bezodstpw"/>
        <w:ind w:left="220" w:hanging="220"/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lastRenderedPageBreak/>
        <w:t xml:space="preserve">2. W razie wystąpienia istotnych zmiany okoliczności powodującej, że wykonanie umowy nie leży w interesie </w:t>
      </w:r>
      <w:r w:rsidR="000C23EC" w:rsidRPr="00A87D9C">
        <w:rPr>
          <w:rFonts w:ascii="Verdana" w:hAnsi="Verdana"/>
          <w:sz w:val="20"/>
          <w:szCs w:val="20"/>
        </w:rPr>
        <w:t xml:space="preserve">publicznym, </w:t>
      </w:r>
      <w:r w:rsidRPr="00A87D9C">
        <w:rPr>
          <w:rFonts w:ascii="Verdana" w:hAnsi="Verdana"/>
          <w:sz w:val="20"/>
          <w:szCs w:val="20"/>
        </w:rPr>
        <w:t xml:space="preserve">czego nie można było przewidzieć w chwili zawarcia umowy, Zamawiający może odstąpić od umowy w terminie 30 dni od powzięcia wiadomości o powyższych </w:t>
      </w:r>
      <w:r w:rsidR="000C23EC" w:rsidRPr="00A87D9C">
        <w:rPr>
          <w:rFonts w:ascii="Verdana" w:hAnsi="Verdana"/>
          <w:sz w:val="20"/>
          <w:szCs w:val="20"/>
        </w:rPr>
        <w:t>okolicznościach.</w:t>
      </w:r>
      <w:r w:rsidR="000C23EC">
        <w:rPr>
          <w:rFonts w:ascii="Verdana" w:hAnsi="Verdana"/>
          <w:sz w:val="20"/>
          <w:szCs w:val="20"/>
        </w:rPr>
        <w:t xml:space="preserve"> </w:t>
      </w:r>
      <w:r w:rsidRPr="00A87D9C">
        <w:rPr>
          <w:rFonts w:ascii="Verdana" w:hAnsi="Verdana"/>
          <w:sz w:val="20"/>
          <w:szCs w:val="20"/>
        </w:rPr>
        <w:t xml:space="preserve">W takim wypadku </w:t>
      </w:r>
      <w:r w:rsidR="008E5FD2">
        <w:rPr>
          <w:rFonts w:ascii="Verdana" w:hAnsi="Verdana"/>
          <w:sz w:val="20"/>
          <w:szCs w:val="20"/>
        </w:rPr>
        <w:t>Wykonawca</w:t>
      </w:r>
      <w:r w:rsidRPr="00A87D9C">
        <w:rPr>
          <w:rFonts w:ascii="Verdana" w:hAnsi="Verdana"/>
          <w:sz w:val="20"/>
          <w:szCs w:val="20"/>
        </w:rPr>
        <w:t xml:space="preserve"> może żądać jedynie wynagrodzenia należnego mu z tytułu wykonania części umowy.</w:t>
      </w:r>
    </w:p>
    <w:p w14:paraId="45248D78" w14:textId="77777777" w:rsidR="00544F36" w:rsidRPr="00544F36" w:rsidRDefault="00544F36" w:rsidP="00544F36">
      <w:pPr>
        <w:pStyle w:val="Bezodstpw"/>
        <w:ind w:left="220" w:hanging="220"/>
        <w:jc w:val="both"/>
        <w:rPr>
          <w:rFonts w:ascii="Verdana" w:hAnsi="Verdana"/>
          <w:sz w:val="20"/>
          <w:szCs w:val="20"/>
        </w:rPr>
      </w:pPr>
    </w:p>
    <w:p w14:paraId="74CDA3C5" w14:textId="31FB1730" w:rsidR="00F6763A" w:rsidRPr="00A87D9C" w:rsidRDefault="00F6763A" w:rsidP="000C23EC">
      <w:pPr>
        <w:jc w:val="center"/>
        <w:rPr>
          <w:rFonts w:ascii="Verdana" w:hAnsi="Verdana"/>
          <w:b/>
          <w:sz w:val="20"/>
          <w:szCs w:val="20"/>
        </w:rPr>
      </w:pPr>
      <w:r w:rsidRPr="00A87D9C">
        <w:rPr>
          <w:rFonts w:ascii="Verdana" w:hAnsi="Verdana"/>
          <w:b/>
          <w:sz w:val="20"/>
          <w:szCs w:val="20"/>
        </w:rPr>
        <w:t xml:space="preserve">§ </w:t>
      </w:r>
      <w:r w:rsidR="00832025">
        <w:rPr>
          <w:rFonts w:ascii="Verdana" w:hAnsi="Verdana"/>
          <w:b/>
          <w:sz w:val="20"/>
          <w:szCs w:val="20"/>
        </w:rPr>
        <w:t>8</w:t>
      </w:r>
    </w:p>
    <w:p w14:paraId="1010B9C6" w14:textId="77777777" w:rsidR="005C6C0D" w:rsidRPr="00EB3836" w:rsidRDefault="00F6763A" w:rsidP="00EB3836">
      <w:pPr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>Zmiana postanowień umowy wymaga dla swej ważności formy pisemnej.</w:t>
      </w:r>
    </w:p>
    <w:p w14:paraId="6CB3A87C" w14:textId="77777777" w:rsidR="00F6763A" w:rsidRPr="00A87D9C" w:rsidRDefault="00F6763A" w:rsidP="00F6763A">
      <w:pPr>
        <w:jc w:val="center"/>
        <w:rPr>
          <w:rFonts w:ascii="Verdana" w:hAnsi="Verdana"/>
          <w:b/>
          <w:sz w:val="20"/>
          <w:szCs w:val="20"/>
        </w:rPr>
      </w:pPr>
      <w:r w:rsidRPr="00A87D9C">
        <w:rPr>
          <w:rFonts w:ascii="Verdana" w:hAnsi="Verdana"/>
          <w:b/>
          <w:sz w:val="20"/>
          <w:szCs w:val="20"/>
        </w:rPr>
        <w:t xml:space="preserve">§ </w:t>
      </w:r>
      <w:r w:rsidR="00832025">
        <w:rPr>
          <w:rFonts w:ascii="Verdana" w:hAnsi="Verdana"/>
          <w:b/>
          <w:sz w:val="20"/>
          <w:szCs w:val="20"/>
        </w:rPr>
        <w:t>9</w:t>
      </w:r>
    </w:p>
    <w:p w14:paraId="435388CB" w14:textId="77777777" w:rsidR="00A13A53" w:rsidRPr="000C23EC" w:rsidRDefault="00F6763A" w:rsidP="000C23EC">
      <w:pPr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 xml:space="preserve">W sprawach </w:t>
      </w:r>
      <w:r w:rsidR="00B01D6F" w:rsidRPr="00A87D9C">
        <w:rPr>
          <w:rFonts w:ascii="Verdana" w:hAnsi="Verdana"/>
          <w:sz w:val="20"/>
          <w:szCs w:val="20"/>
        </w:rPr>
        <w:t>nieuregulowanych</w:t>
      </w:r>
      <w:r w:rsidRPr="00A87D9C">
        <w:rPr>
          <w:rFonts w:ascii="Verdana" w:hAnsi="Verdana"/>
          <w:sz w:val="20"/>
          <w:szCs w:val="20"/>
        </w:rPr>
        <w:t xml:space="preserve"> niniejszą Umow</w:t>
      </w:r>
      <w:r w:rsidR="000C23EC">
        <w:rPr>
          <w:rFonts w:ascii="Verdana" w:hAnsi="Verdana"/>
          <w:sz w:val="20"/>
          <w:szCs w:val="20"/>
        </w:rPr>
        <w:t>ą</w:t>
      </w:r>
      <w:r w:rsidRPr="00A87D9C">
        <w:rPr>
          <w:rFonts w:ascii="Verdana" w:hAnsi="Verdana"/>
          <w:sz w:val="20"/>
          <w:szCs w:val="20"/>
        </w:rPr>
        <w:t xml:space="preserve"> mają zastosowanie przepisy </w:t>
      </w:r>
      <w:r w:rsidR="000C23EC">
        <w:rPr>
          <w:rFonts w:ascii="Verdana" w:hAnsi="Verdana"/>
          <w:sz w:val="20"/>
          <w:szCs w:val="20"/>
        </w:rPr>
        <w:t>Kodeksu Cywilnego</w:t>
      </w:r>
      <w:r w:rsidRPr="00A87D9C">
        <w:rPr>
          <w:rFonts w:ascii="Verdana" w:hAnsi="Verdana"/>
          <w:sz w:val="20"/>
          <w:szCs w:val="20"/>
        </w:rPr>
        <w:t>.</w:t>
      </w:r>
    </w:p>
    <w:p w14:paraId="76B3B560" w14:textId="77777777" w:rsidR="00F6763A" w:rsidRPr="00A87D9C" w:rsidRDefault="00F6763A" w:rsidP="00F6763A">
      <w:pPr>
        <w:jc w:val="center"/>
        <w:rPr>
          <w:rFonts w:ascii="Verdana" w:hAnsi="Verdana"/>
          <w:b/>
          <w:sz w:val="20"/>
          <w:szCs w:val="20"/>
        </w:rPr>
      </w:pPr>
      <w:r w:rsidRPr="00A87D9C">
        <w:rPr>
          <w:rFonts w:ascii="Verdana" w:hAnsi="Verdana"/>
          <w:b/>
          <w:sz w:val="20"/>
          <w:szCs w:val="20"/>
        </w:rPr>
        <w:t>§ 1</w:t>
      </w:r>
      <w:r w:rsidR="00832025">
        <w:rPr>
          <w:rFonts w:ascii="Verdana" w:hAnsi="Verdana"/>
          <w:b/>
          <w:sz w:val="20"/>
          <w:szCs w:val="20"/>
        </w:rPr>
        <w:t>0</w:t>
      </w:r>
    </w:p>
    <w:p w14:paraId="674217B6" w14:textId="77777777" w:rsidR="00F6763A" w:rsidRPr="000C23EC" w:rsidRDefault="000C23EC" w:rsidP="000C23EC">
      <w:pPr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>W przypadku</w:t>
      </w:r>
      <w:r w:rsidR="00F6763A" w:rsidRPr="00A87D9C">
        <w:rPr>
          <w:rFonts w:ascii="Verdana" w:hAnsi="Verdana"/>
          <w:sz w:val="20"/>
          <w:szCs w:val="20"/>
        </w:rPr>
        <w:t xml:space="preserve"> wystąpienia sporów dotyczących wykonania przedmiotu umowy strony zgodnie poddają się sądowi właściwemu dla siedziby Zamawiającego.</w:t>
      </w:r>
    </w:p>
    <w:p w14:paraId="6D949A6C" w14:textId="77777777" w:rsidR="00F6763A" w:rsidRPr="00A87D9C" w:rsidRDefault="00F6763A" w:rsidP="00F6763A">
      <w:pPr>
        <w:jc w:val="center"/>
        <w:rPr>
          <w:rFonts w:ascii="Verdana" w:hAnsi="Verdana"/>
          <w:b/>
          <w:sz w:val="20"/>
          <w:szCs w:val="20"/>
        </w:rPr>
      </w:pPr>
      <w:r w:rsidRPr="00A87D9C">
        <w:rPr>
          <w:rFonts w:ascii="Verdana" w:hAnsi="Verdana"/>
          <w:b/>
          <w:sz w:val="20"/>
          <w:szCs w:val="20"/>
        </w:rPr>
        <w:t>§ 1</w:t>
      </w:r>
      <w:r w:rsidR="00832025">
        <w:rPr>
          <w:rFonts w:ascii="Verdana" w:hAnsi="Verdana"/>
          <w:b/>
          <w:sz w:val="20"/>
          <w:szCs w:val="20"/>
        </w:rPr>
        <w:t>1</w:t>
      </w:r>
    </w:p>
    <w:p w14:paraId="78F5245B" w14:textId="77777777" w:rsidR="00EB3836" w:rsidRDefault="00F6763A" w:rsidP="00580082">
      <w:pPr>
        <w:jc w:val="both"/>
        <w:rPr>
          <w:rFonts w:ascii="Verdana" w:hAnsi="Verdana"/>
          <w:sz w:val="20"/>
          <w:szCs w:val="20"/>
        </w:rPr>
      </w:pPr>
      <w:r w:rsidRPr="00A87D9C">
        <w:rPr>
          <w:rFonts w:ascii="Verdana" w:hAnsi="Verdana"/>
          <w:sz w:val="20"/>
          <w:szCs w:val="20"/>
        </w:rPr>
        <w:t xml:space="preserve">Umowę niniejszą sporządzono w </w:t>
      </w:r>
      <w:r w:rsidR="000C23EC">
        <w:rPr>
          <w:rFonts w:ascii="Verdana" w:hAnsi="Verdana"/>
          <w:sz w:val="20"/>
          <w:szCs w:val="20"/>
        </w:rPr>
        <w:t>2</w:t>
      </w:r>
      <w:r w:rsidRPr="00A87D9C">
        <w:rPr>
          <w:rFonts w:ascii="Verdana" w:hAnsi="Verdana"/>
          <w:sz w:val="20"/>
          <w:szCs w:val="20"/>
        </w:rPr>
        <w:t xml:space="preserve"> egzemplarzach, </w:t>
      </w:r>
      <w:r w:rsidR="000C23EC">
        <w:rPr>
          <w:rFonts w:ascii="Verdana" w:hAnsi="Verdana"/>
          <w:sz w:val="20"/>
          <w:szCs w:val="20"/>
        </w:rPr>
        <w:t>po jednym</w:t>
      </w:r>
      <w:r w:rsidRPr="00A87D9C">
        <w:rPr>
          <w:rFonts w:ascii="Verdana" w:hAnsi="Verdana"/>
          <w:sz w:val="20"/>
          <w:szCs w:val="20"/>
        </w:rPr>
        <w:t xml:space="preserve"> dla </w:t>
      </w:r>
      <w:r w:rsidR="00B01D6F">
        <w:rPr>
          <w:rFonts w:ascii="Verdana" w:hAnsi="Verdana"/>
          <w:sz w:val="20"/>
          <w:szCs w:val="20"/>
        </w:rPr>
        <w:t>każdej ze stron</w:t>
      </w:r>
      <w:r w:rsidR="006052C0">
        <w:rPr>
          <w:rFonts w:ascii="Verdana" w:hAnsi="Verdana"/>
          <w:sz w:val="20"/>
          <w:szCs w:val="20"/>
        </w:rPr>
        <w:t>.</w:t>
      </w:r>
    </w:p>
    <w:p w14:paraId="6F80B277" w14:textId="77777777" w:rsidR="00580082" w:rsidRDefault="00580082" w:rsidP="00580082">
      <w:pPr>
        <w:jc w:val="both"/>
        <w:rPr>
          <w:rFonts w:ascii="Verdana" w:hAnsi="Verdana"/>
          <w:sz w:val="20"/>
          <w:szCs w:val="20"/>
        </w:rPr>
      </w:pPr>
    </w:p>
    <w:p w14:paraId="374B5F5D" w14:textId="77777777" w:rsidR="00580082" w:rsidRDefault="00580082" w:rsidP="00580082">
      <w:pPr>
        <w:jc w:val="both"/>
        <w:rPr>
          <w:rFonts w:ascii="Verdana" w:hAnsi="Verdana"/>
          <w:sz w:val="20"/>
          <w:szCs w:val="20"/>
        </w:rPr>
      </w:pPr>
    </w:p>
    <w:p w14:paraId="61964E6C" w14:textId="77777777" w:rsidR="00580082" w:rsidRPr="00A87D9C" w:rsidRDefault="00580082" w:rsidP="00580082">
      <w:pPr>
        <w:jc w:val="both"/>
        <w:rPr>
          <w:rFonts w:ascii="Verdana" w:hAnsi="Verdana"/>
          <w:sz w:val="20"/>
          <w:szCs w:val="20"/>
        </w:rPr>
      </w:pPr>
    </w:p>
    <w:p w14:paraId="5E4B64B1" w14:textId="77777777" w:rsidR="00B01D6F" w:rsidRPr="009A209A" w:rsidRDefault="00AC3A0D" w:rsidP="00BA0A35">
      <w:pPr>
        <w:rPr>
          <w:rFonts w:ascii="Verdana" w:hAnsi="Verdana"/>
          <w:i/>
          <w:sz w:val="20"/>
          <w:szCs w:val="20"/>
        </w:rPr>
      </w:pPr>
      <w:r w:rsidRPr="00EB3836">
        <w:rPr>
          <w:rFonts w:ascii="Verdana" w:hAnsi="Verdana"/>
          <w:i/>
          <w:sz w:val="20"/>
          <w:szCs w:val="20"/>
        </w:rPr>
        <w:t xml:space="preserve">      </w:t>
      </w:r>
      <w:r w:rsidR="00B01D6F">
        <w:rPr>
          <w:rFonts w:ascii="Verdana" w:hAnsi="Verdana"/>
          <w:i/>
          <w:sz w:val="20"/>
          <w:szCs w:val="20"/>
        </w:rPr>
        <w:t xml:space="preserve">     </w:t>
      </w:r>
      <w:r w:rsidR="00B01D6F" w:rsidRPr="00EB3836">
        <w:rPr>
          <w:rFonts w:ascii="Verdana" w:hAnsi="Verdana"/>
          <w:i/>
          <w:sz w:val="20"/>
          <w:szCs w:val="20"/>
        </w:rPr>
        <w:t>Zamawiający</w:t>
      </w:r>
      <w:r w:rsidR="00F6763A" w:rsidRPr="00EB3836">
        <w:rPr>
          <w:rFonts w:ascii="Verdana" w:hAnsi="Verdana"/>
          <w:i/>
          <w:sz w:val="20"/>
          <w:szCs w:val="20"/>
        </w:rPr>
        <w:t xml:space="preserve">                                                                   </w:t>
      </w:r>
      <w:r w:rsidR="00B01D6F">
        <w:rPr>
          <w:rFonts w:ascii="Verdana" w:hAnsi="Verdana"/>
          <w:i/>
          <w:sz w:val="20"/>
          <w:szCs w:val="20"/>
        </w:rPr>
        <w:t xml:space="preserve">    </w:t>
      </w:r>
      <w:r w:rsidR="001F1BDC">
        <w:rPr>
          <w:rFonts w:ascii="Verdana" w:hAnsi="Verdana"/>
          <w:i/>
          <w:sz w:val="20"/>
          <w:szCs w:val="20"/>
        </w:rPr>
        <w:t>Wykonawca</w:t>
      </w:r>
      <w:r w:rsidR="00F6763A" w:rsidRPr="00EB3836">
        <w:rPr>
          <w:rFonts w:ascii="Verdana" w:hAnsi="Verdana"/>
          <w:i/>
          <w:sz w:val="20"/>
          <w:szCs w:val="20"/>
        </w:rPr>
        <w:t xml:space="preserve">          </w:t>
      </w:r>
    </w:p>
    <w:p w14:paraId="0D62C3E1" w14:textId="77777777" w:rsidR="005C6C0D" w:rsidRDefault="005C6C0D" w:rsidP="007A4ADB">
      <w:pPr>
        <w:jc w:val="center"/>
        <w:rPr>
          <w:rFonts w:ascii="Verdana" w:hAnsi="Verdana"/>
          <w:sz w:val="16"/>
          <w:szCs w:val="16"/>
        </w:rPr>
      </w:pPr>
    </w:p>
    <w:p w14:paraId="4F006283" w14:textId="77777777" w:rsidR="00D73A63" w:rsidRDefault="00D73A63" w:rsidP="007A4ADB">
      <w:pPr>
        <w:jc w:val="center"/>
        <w:rPr>
          <w:rFonts w:ascii="Verdana" w:hAnsi="Verdana"/>
          <w:sz w:val="16"/>
          <w:szCs w:val="16"/>
        </w:rPr>
      </w:pPr>
    </w:p>
    <w:p w14:paraId="34999CBB" w14:textId="77777777" w:rsidR="00D73A63" w:rsidRDefault="00D73A63" w:rsidP="007A4ADB">
      <w:pPr>
        <w:jc w:val="center"/>
        <w:rPr>
          <w:rFonts w:ascii="Verdana" w:hAnsi="Verdana"/>
          <w:sz w:val="16"/>
          <w:szCs w:val="16"/>
        </w:rPr>
      </w:pPr>
    </w:p>
    <w:p w14:paraId="212770A6" w14:textId="77777777" w:rsidR="00D73A63" w:rsidRDefault="00D73A63" w:rsidP="007A4ADB">
      <w:pPr>
        <w:jc w:val="center"/>
        <w:rPr>
          <w:rFonts w:ascii="Verdana" w:hAnsi="Verdana"/>
          <w:sz w:val="16"/>
          <w:szCs w:val="16"/>
        </w:rPr>
      </w:pPr>
    </w:p>
    <w:p w14:paraId="44F6170A" w14:textId="77777777" w:rsidR="00D73A63" w:rsidRDefault="00D73A63" w:rsidP="007A4ADB">
      <w:pPr>
        <w:jc w:val="center"/>
        <w:rPr>
          <w:rFonts w:ascii="Verdana" w:hAnsi="Verdana"/>
          <w:sz w:val="16"/>
          <w:szCs w:val="16"/>
        </w:rPr>
      </w:pPr>
    </w:p>
    <w:p w14:paraId="0CF24C47" w14:textId="77777777" w:rsidR="00D73A63" w:rsidRDefault="00D73A63" w:rsidP="007A4ADB">
      <w:pPr>
        <w:jc w:val="center"/>
        <w:rPr>
          <w:rFonts w:ascii="Verdana" w:hAnsi="Verdana"/>
          <w:sz w:val="16"/>
          <w:szCs w:val="16"/>
        </w:rPr>
      </w:pPr>
    </w:p>
    <w:p w14:paraId="2C2B54D7" w14:textId="77777777" w:rsidR="00D73A63" w:rsidRDefault="00D73A63" w:rsidP="007A4ADB">
      <w:pPr>
        <w:jc w:val="center"/>
        <w:rPr>
          <w:rFonts w:ascii="Verdana" w:hAnsi="Verdana"/>
          <w:sz w:val="16"/>
          <w:szCs w:val="16"/>
        </w:rPr>
      </w:pPr>
    </w:p>
    <w:p w14:paraId="00140E21" w14:textId="77777777" w:rsidR="00D73A63" w:rsidRDefault="00D73A63" w:rsidP="007A4ADB">
      <w:pPr>
        <w:jc w:val="center"/>
        <w:rPr>
          <w:rFonts w:ascii="Verdana" w:hAnsi="Verdana"/>
          <w:sz w:val="16"/>
          <w:szCs w:val="16"/>
        </w:rPr>
      </w:pPr>
    </w:p>
    <w:p w14:paraId="5C74346C" w14:textId="77777777" w:rsidR="00D73A63" w:rsidRDefault="00D73A63" w:rsidP="007A4ADB">
      <w:pPr>
        <w:jc w:val="center"/>
        <w:rPr>
          <w:rFonts w:ascii="Verdana" w:hAnsi="Verdana"/>
          <w:sz w:val="16"/>
          <w:szCs w:val="16"/>
        </w:rPr>
      </w:pPr>
    </w:p>
    <w:p w14:paraId="75921588" w14:textId="77777777" w:rsidR="00D73A63" w:rsidRDefault="00D73A63" w:rsidP="007A4ADB">
      <w:pPr>
        <w:jc w:val="center"/>
        <w:rPr>
          <w:rFonts w:ascii="Verdana" w:hAnsi="Verdana"/>
          <w:sz w:val="16"/>
          <w:szCs w:val="16"/>
        </w:rPr>
      </w:pPr>
    </w:p>
    <w:p w14:paraId="3D6DFCF9" w14:textId="77777777" w:rsidR="00D73A63" w:rsidRDefault="00D73A63" w:rsidP="007A4ADB">
      <w:pPr>
        <w:jc w:val="center"/>
        <w:rPr>
          <w:rFonts w:ascii="Verdana" w:hAnsi="Verdana"/>
          <w:sz w:val="16"/>
          <w:szCs w:val="16"/>
        </w:rPr>
      </w:pPr>
    </w:p>
    <w:p w14:paraId="607E86F8" w14:textId="77777777" w:rsidR="00D73A63" w:rsidRDefault="00D73A63" w:rsidP="007A4ADB">
      <w:pPr>
        <w:jc w:val="center"/>
        <w:rPr>
          <w:rFonts w:ascii="Verdana" w:hAnsi="Verdana"/>
          <w:sz w:val="16"/>
          <w:szCs w:val="16"/>
        </w:rPr>
      </w:pPr>
    </w:p>
    <w:p w14:paraId="3A4051A7" w14:textId="77777777" w:rsidR="00D73A63" w:rsidRDefault="00D73A63" w:rsidP="0041400B">
      <w:pPr>
        <w:rPr>
          <w:rFonts w:ascii="Verdana" w:hAnsi="Verdana"/>
          <w:sz w:val="16"/>
          <w:szCs w:val="16"/>
        </w:rPr>
      </w:pPr>
    </w:p>
    <w:p w14:paraId="3E7AB9B3" w14:textId="77777777" w:rsidR="0041400B" w:rsidRDefault="0041400B" w:rsidP="0041400B">
      <w:pPr>
        <w:rPr>
          <w:rFonts w:ascii="Verdana" w:hAnsi="Verdana"/>
          <w:sz w:val="16"/>
          <w:szCs w:val="16"/>
        </w:rPr>
      </w:pPr>
    </w:p>
    <w:p w14:paraId="7B897392" w14:textId="23119437" w:rsidR="0041400B" w:rsidRPr="0041400B" w:rsidRDefault="00D73A63" w:rsidP="0041400B">
      <w:pPr>
        <w:spacing w:after="0"/>
        <w:rPr>
          <w:rFonts w:ascii="Verdana" w:hAnsi="Verdana"/>
          <w:b/>
          <w:sz w:val="18"/>
          <w:szCs w:val="18"/>
        </w:rPr>
      </w:pPr>
      <w:r w:rsidRPr="00D73A63">
        <w:rPr>
          <w:rFonts w:ascii="Verdana" w:hAnsi="Verdana"/>
          <w:b/>
          <w:sz w:val="18"/>
          <w:szCs w:val="18"/>
        </w:rPr>
        <w:lastRenderedPageBreak/>
        <w:t>załącznik nr 1</w:t>
      </w:r>
      <w:r w:rsidR="0041400B">
        <w:rPr>
          <w:rFonts w:ascii="Verdana" w:hAnsi="Verdana"/>
          <w:b/>
          <w:sz w:val="18"/>
          <w:szCs w:val="18"/>
        </w:rPr>
        <w:t xml:space="preserve"> - </w:t>
      </w:r>
      <w:r w:rsidR="0041400B" w:rsidRPr="0041400B">
        <w:rPr>
          <w:rFonts w:ascii="Verdana" w:hAnsi="Verdana"/>
          <w:b/>
          <w:sz w:val="18"/>
          <w:szCs w:val="18"/>
        </w:rPr>
        <w:t>Specyfikacja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34"/>
        <w:gridCol w:w="5812"/>
        <w:gridCol w:w="850"/>
      </w:tblGrid>
      <w:tr w:rsidR="0041400B" w:rsidRPr="0041400B" w14:paraId="26A151AF" w14:textId="77777777" w:rsidTr="00DB4A3A">
        <w:trPr>
          <w:trHeight w:hRule="exact" w:val="26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323B175" w14:textId="77777777" w:rsidR="0041400B" w:rsidRPr="0041400B" w:rsidRDefault="0041400B" w:rsidP="0041400B">
            <w:pPr>
              <w:spacing w:after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bookmarkStart w:id="1" w:name="_Hlk135227606"/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BB470" w14:textId="77777777" w:rsidR="0041400B" w:rsidRPr="0041400B" w:rsidRDefault="0041400B" w:rsidP="0041400B">
            <w:pPr>
              <w:spacing w:after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OPIS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260BD9" w14:textId="77777777" w:rsidR="0041400B" w:rsidRPr="0041400B" w:rsidRDefault="0041400B" w:rsidP="0041400B">
            <w:pPr>
              <w:spacing w:after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SZTUK</w:t>
            </w:r>
          </w:p>
        </w:tc>
      </w:tr>
      <w:tr w:rsidR="0041400B" w:rsidRPr="0041400B" w14:paraId="7B357D9C" w14:textId="77777777" w:rsidTr="0041400B">
        <w:trPr>
          <w:trHeight w:val="4655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C775DA" w14:textId="77777777" w:rsidR="0041400B" w:rsidRPr="0041400B" w:rsidRDefault="0041400B" w:rsidP="0041400B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41400B">
              <w:rPr>
                <w:rFonts w:ascii="Verdana" w:hAnsi="Verdana"/>
                <w:b/>
                <w:sz w:val="16"/>
                <w:szCs w:val="16"/>
              </w:rPr>
              <w:t xml:space="preserve">Komputer </w:t>
            </w:r>
            <w:proofErr w:type="spellStart"/>
            <w:r w:rsidRPr="0041400B">
              <w:rPr>
                <w:rFonts w:ascii="Verdana" w:hAnsi="Verdana"/>
                <w:b/>
                <w:sz w:val="16"/>
                <w:szCs w:val="16"/>
              </w:rPr>
              <w:t>All</w:t>
            </w:r>
            <w:proofErr w:type="spellEnd"/>
            <w:r w:rsidRPr="0041400B">
              <w:rPr>
                <w:rFonts w:ascii="Verdana" w:hAnsi="Verdana"/>
                <w:b/>
                <w:sz w:val="16"/>
                <w:szCs w:val="16"/>
              </w:rPr>
              <w:t xml:space="preserve">-in-One HP </w:t>
            </w:r>
            <w:proofErr w:type="spellStart"/>
            <w:r w:rsidRPr="0041400B">
              <w:rPr>
                <w:rFonts w:ascii="Verdana" w:hAnsi="Verdana"/>
                <w:b/>
                <w:sz w:val="16"/>
                <w:szCs w:val="16"/>
              </w:rPr>
              <w:t>ProOne</w:t>
            </w:r>
            <w:proofErr w:type="spellEnd"/>
            <w:r w:rsidRPr="0041400B">
              <w:rPr>
                <w:rFonts w:ascii="Verdana" w:hAnsi="Verdana"/>
                <w:b/>
                <w:sz w:val="16"/>
                <w:szCs w:val="16"/>
              </w:rPr>
              <w:t xml:space="preserve"> 440 G9 </w:t>
            </w:r>
          </w:p>
          <w:p w14:paraId="2000E66B" w14:textId="77777777" w:rsidR="0041400B" w:rsidRPr="0041400B" w:rsidRDefault="0041400B" w:rsidP="0041400B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lub równoważny</w:t>
            </w:r>
            <w:r w:rsidRPr="0041400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44F84" w14:textId="77777777" w:rsidR="0041400B" w:rsidRPr="0041400B" w:rsidRDefault="0041400B" w:rsidP="0041400B">
            <w:pPr>
              <w:numPr>
                <w:ilvl w:val="0"/>
                <w:numId w:val="17"/>
              </w:numPr>
              <w:spacing w:after="0"/>
              <w:ind w:left="360"/>
              <w:contextualSpacing/>
              <w:rPr>
                <w:rFonts w:ascii="Verdana" w:hAnsi="Verdana"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Ekran FHD (1920 × 1080) IPS o przekątnej 23,8″</w:t>
            </w:r>
          </w:p>
          <w:p w14:paraId="1DBB6115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/>
              <w:ind w:left="360"/>
              <w:rPr>
                <w:rFonts w:ascii="Verdana" w:hAnsi="Verdana"/>
                <w:sz w:val="16"/>
                <w:szCs w:val="16"/>
              </w:rPr>
            </w:pPr>
            <w:r w:rsidRPr="0041400B">
              <w:rPr>
                <w:rFonts w:ascii="Verdana" w:hAnsi="Verdana"/>
                <w:sz w:val="16"/>
                <w:szCs w:val="16"/>
              </w:rPr>
              <w:t>Pamięć: 16 GB DDR5 4800 MHz</w:t>
            </w:r>
          </w:p>
          <w:p w14:paraId="38882C36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sz w:val="16"/>
                <w:szCs w:val="16"/>
              </w:rPr>
              <w:t xml:space="preserve">Procesor Intel® </w:t>
            </w:r>
            <w:proofErr w:type="spellStart"/>
            <w:r w:rsidRPr="0041400B">
              <w:rPr>
                <w:rFonts w:ascii="Verdana" w:hAnsi="Verdana"/>
                <w:sz w:val="16"/>
                <w:szCs w:val="16"/>
              </w:rPr>
              <w:t>Core</w:t>
            </w:r>
            <w:proofErr w:type="spellEnd"/>
            <w:r w:rsidRPr="0041400B">
              <w:rPr>
                <w:rFonts w:ascii="Verdana" w:hAnsi="Verdana"/>
                <w:sz w:val="16"/>
                <w:szCs w:val="16"/>
              </w:rPr>
              <w:t>™ i5-i5-14500T (24 MB pamięci podręcznej, 14 rdzeni) lub równoważny</w:t>
            </w:r>
          </w:p>
          <w:p w14:paraId="5B14D554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Dysk SSD minimum 512 GB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PCIe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®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NVMe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>™ M.2</w:t>
            </w:r>
          </w:p>
          <w:p w14:paraId="4948DCD2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Napęd optyczny DVD-RW</w:t>
            </w:r>
          </w:p>
          <w:p w14:paraId="0B4C2DF2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Kamera internetowa 5 MP z wbudowanym układem dwóch mikrofonów</w:t>
            </w:r>
          </w:p>
          <w:p w14:paraId="048B6599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Karta graficzna: zintegrowana</w:t>
            </w:r>
          </w:p>
          <w:p w14:paraId="72C55966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Komunikacja: LAN 1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GbE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>, Wi-Fi 6, Bluetooth</w:t>
            </w:r>
          </w:p>
          <w:p w14:paraId="18038E73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Interfejsy: minimum 4 x USB 3.2, 1 x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DisplayPort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>, 1 x HDMI, 1 x Audio (słuchawki/mikrofon), 1 x RJ-45</w:t>
            </w:r>
          </w:p>
          <w:p w14:paraId="5B7C96EF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Zasilanie: zasilacz minimum 120 W</w:t>
            </w:r>
          </w:p>
          <w:p w14:paraId="55B741C3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/>
              <w:ind w:left="360"/>
              <w:contextualSpacing/>
              <w:rPr>
                <w:rFonts w:ascii="Verdana" w:hAnsi="Verdana"/>
                <w:bCs/>
                <w:sz w:val="14"/>
                <w:szCs w:val="14"/>
              </w:rPr>
            </w:pPr>
            <w:r w:rsidRPr="0041400B">
              <w:rPr>
                <w:rFonts w:ascii="Verdana" w:hAnsi="Verdana"/>
                <w:sz w:val="16"/>
                <w:szCs w:val="16"/>
              </w:rPr>
              <w:t>System operacyjny: Windows 11 Pro x64 PL</w:t>
            </w:r>
          </w:p>
          <w:p w14:paraId="7262C81A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rPr>
                <w:rFonts w:ascii="Verdana" w:hAnsi="Verdana"/>
                <w:bCs/>
                <w:sz w:val="14"/>
                <w:szCs w:val="14"/>
              </w:rPr>
            </w:pPr>
            <w:r w:rsidRPr="0041400B">
              <w:rPr>
                <w:sz w:val="20"/>
                <w:szCs w:val="20"/>
              </w:rPr>
              <w:t>Klawiatura, mysz przewodowa</w:t>
            </w:r>
          </w:p>
          <w:p w14:paraId="52A38DB9" w14:textId="77777777" w:rsidR="0041400B" w:rsidRPr="0041400B" w:rsidRDefault="0041400B" w:rsidP="0041400B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rPr>
                <w:rFonts w:ascii="Verdana" w:hAnsi="Verdana"/>
                <w:bCs/>
                <w:sz w:val="14"/>
                <w:szCs w:val="14"/>
              </w:rPr>
            </w:pPr>
            <w:r w:rsidRPr="0041400B">
              <w:rPr>
                <w:sz w:val="20"/>
                <w:szCs w:val="20"/>
              </w:rPr>
              <w:t>Podstawa z regulacją wysokości</w:t>
            </w:r>
          </w:p>
          <w:p w14:paraId="6780CAD8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      </w:t>
            </w:r>
            <w:r w:rsidRPr="0041400B">
              <w:rPr>
                <w:rFonts w:ascii="Verdana" w:hAnsi="Verdana"/>
                <w:b/>
                <w:sz w:val="16"/>
                <w:szCs w:val="16"/>
              </w:rPr>
              <w:t>Dodatkowo do każdego urządzenia</w:t>
            </w: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: </w:t>
            </w:r>
          </w:p>
          <w:p w14:paraId="4527000C" w14:textId="55F071E8" w:rsidR="0041400B" w:rsidRPr="0041400B" w:rsidRDefault="0041400B" w:rsidP="0041400B">
            <w:pPr>
              <w:numPr>
                <w:ilvl w:val="0"/>
                <w:numId w:val="16"/>
              </w:numPr>
              <w:spacing w:after="0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patchcord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 kat.5e UTP RJ45 2,5 metra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399498" w14:textId="77777777" w:rsidR="0041400B" w:rsidRPr="0041400B" w:rsidRDefault="0041400B" w:rsidP="0041400B">
            <w:pPr>
              <w:spacing w:after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  <w:p w14:paraId="30064298" w14:textId="77777777" w:rsidR="0041400B" w:rsidRPr="0041400B" w:rsidRDefault="0041400B" w:rsidP="0041400B">
            <w:pPr>
              <w:spacing w:after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41400B" w:rsidRPr="0041400B" w14:paraId="49F52F6B" w14:textId="77777777" w:rsidTr="0041400B">
        <w:trPr>
          <w:trHeight w:val="3529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20B2F2" w14:textId="77777777" w:rsidR="0041400B" w:rsidRPr="0041400B" w:rsidRDefault="0041400B" w:rsidP="0041400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41400B">
              <w:rPr>
                <w:rFonts w:ascii="Verdana" w:hAnsi="Verdana"/>
                <w:b/>
                <w:bCs/>
                <w:sz w:val="16"/>
                <w:szCs w:val="16"/>
              </w:rPr>
              <w:t xml:space="preserve">Komputer </w:t>
            </w:r>
            <w:proofErr w:type="spellStart"/>
            <w:r w:rsidRPr="0041400B">
              <w:rPr>
                <w:rFonts w:ascii="Verdana" w:hAnsi="Verdana"/>
                <w:b/>
                <w:bCs/>
                <w:sz w:val="16"/>
                <w:szCs w:val="16"/>
              </w:rPr>
              <w:t>All</w:t>
            </w:r>
            <w:proofErr w:type="spellEnd"/>
            <w:r w:rsidRPr="0041400B">
              <w:rPr>
                <w:rFonts w:ascii="Verdana" w:hAnsi="Verdana"/>
                <w:b/>
                <w:bCs/>
                <w:sz w:val="16"/>
                <w:szCs w:val="16"/>
              </w:rPr>
              <w:t xml:space="preserve">-in-One HP </w:t>
            </w:r>
            <w:proofErr w:type="spellStart"/>
            <w:r w:rsidRPr="0041400B">
              <w:rPr>
                <w:rFonts w:ascii="Verdana" w:hAnsi="Verdana"/>
                <w:b/>
                <w:bCs/>
                <w:sz w:val="16"/>
                <w:szCs w:val="16"/>
              </w:rPr>
              <w:t>EliteOne</w:t>
            </w:r>
            <w:proofErr w:type="spellEnd"/>
            <w:r w:rsidRPr="0041400B">
              <w:rPr>
                <w:rFonts w:ascii="Verdana" w:hAnsi="Verdana"/>
                <w:b/>
                <w:bCs/>
                <w:sz w:val="16"/>
                <w:szCs w:val="16"/>
              </w:rPr>
              <w:t xml:space="preserve"> 870 G9R </w:t>
            </w:r>
          </w:p>
          <w:p w14:paraId="577DCFB2" w14:textId="77777777" w:rsidR="0041400B" w:rsidRPr="0041400B" w:rsidRDefault="0041400B" w:rsidP="0041400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sz w:val="16"/>
                <w:szCs w:val="16"/>
              </w:rPr>
              <w:t>lub równoważny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95BB14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• Ekran QHD (2560x1440) IPS o przekątnej min. 27″</w:t>
            </w:r>
          </w:p>
          <w:p w14:paraId="5B36B8D1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• Pamięć: 1 x 16 GB DDR5 4800 MHz</w:t>
            </w:r>
          </w:p>
          <w:p w14:paraId="5D5D1FDD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• Procesor Intel®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Core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>™ i5-13500 (24 MB pamięci podręcznej, 14 rdzeni) lub równoważny</w:t>
            </w:r>
          </w:p>
          <w:p w14:paraId="589C3760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• Dysk SSD minimum 512 GB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PCIe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®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NVMe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>™ M.2</w:t>
            </w:r>
          </w:p>
          <w:p w14:paraId="7C0552C3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• Kamera internetowa z wbudowanym mikrofonem</w:t>
            </w:r>
          </w:p>
          <w:p w14:paraId="7344EA76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• Karta graficzna: zintegrowana</w:t>
            </w:r>
          </w:p>
          <w:p w14:paraId="35E3B92A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• Komunikacja: LAN 1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GbE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>, Wi-Fi 6, Bluetooth</w:t>
            </w:r>
          </w:p>
          <w:p w14:paraId="7C434351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• Interfejsy: minimum 5 x USB 3.2, 1 x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DisplayPort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>, 1 x HDMI, 1 x Audio (słuchawki/mikrofon), 1 x RJ-45</w:t>
            </w:r>
          </w:p>
          <w:p w14:paraId="3B7A6A12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• Zasilanie: zasilacz 240 W </w:t>
            </w:r>
          </w:p>
          <w:p w14:paraId="624400E4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• System operacyjny: Windows 11 Pro x64 PL</w:t>
            </w:r>
          </w:p>
          <w:p w14:paraId="65E30830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• Klawiatura, mysz bezprzewodowa</w:t>
            </w:r>
          </w:p>
          <w:p w14:paraId="51BDFFB7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• Podstawa z regulacją wysokości</w:t>
            </w:r>
          </w:p>
          <w:p w14:paraId="0107E700" w14:textId="77777777" w:rsidR="0041400B" w:rsidRPr="0041400B" w:rsidRDefault="0041400B" w:rsidP="0041400B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   </w:t>
            </w:r>
            <w:r w:rsidRPr="0041400B">
              <w:rPr>
                <w:rFonts w:ascii="Verdana" w:hAnsi="Verdana"/>
                <w:b/>
                <w:sz w:val="16"/>
                <w:szCs w:val="16"/>
              </w:rPr>
              <w:t xml:space="preserve">Dodatkowo do urządzenia: </w:t>
            </w:r>
          </w:p>
          <w:p w14:paraId="2735A479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•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patchcord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 kat.5e UTP RJ45 2,5 metra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F375A6" w14:textId="77777777" w:rsidR="0041400B" w:rsidRPr="0041400B" w:rsidRDefault="0041400B" w:rsidP="0041400B">
            <w:pPr>
              <w:spacing w:after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</w:tr>
      <w:tr w:rsidR="0041400B" w:rsidRPr="0041400B" w14:paraId="4CA77889" w14:textId="77777777" w:rsidTr="00DB4A3A">
        <w:trPr>
          <w:trHeight w:hRule="exact" w:val="1432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28F064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Gwarancja producenta dla komputerów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AiO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9B01F8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bookmarkStart w:id="2" w:name="_Hlk178074124"/>
            <w:r w:rsidRPr="0041400B">
              <w:rPr>
                <w:rFonts w:ascii="Verdana" w:hAnsi="Verdana"/>
                <w:bCs/>
                <w:sz w:val="16"/>
                <w:szCs w:val="16"/>
              </w:rPr>
              <w:t>36 miesięcy, naprawa realizowana w miejscu instalacji sprzętu wykonywana przez serwis producenta urządzeń. Reakcja autoryzowanego serwisu producenta na zgłoszenie następuje w następnym dniu roboczym.</w:t>
            </w:r>
            <w:bookmarkEnd w:id="2"/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 W przypadku awarii dyski twarde pozostają u Zamawiającego. </w:t>
            </w:r>
          </w:p>
        </w:tc>
      </w:tr>
      <w:tr w:rsidR="0041400B" w:rsidRPr="0041400B" w14:paraId="6EA151B4" w14:textId="77777777" w:rsidTr="0041400B">
        <w:trPr>
          <w:trHeight w:hRule="exact" w:val="3133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C7F9C2" w14:textId="77777777" w:rsidR="0041400B" w:rsidRPr="0041400B" w:rsidRDefault="0041400B" w:rsidP="0041400B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/>
                <w:bCs/>
                <w:sz w:val="16"/>
                <w:szCs w:val="16"/>
              </w:rPr>
              <w:t xml:space="preserve">Skaner płaski HP </w:t>
            </w:r>
            <w:proofErr w:type="spellStart"/>
            <w:r w:rsidRPr="0041400B">
              <w:rPr>
                <w:rFonts w:ascii="Verdana" w:hAnsi="Verdana"/>
                <w:b/>
                <w:bCs/>
                <w:sz w:val="16"/>
                <w:szCs w:val="16"/>
              </w:rPr>
              <w:t>ScanJet</w:t>
            </w:r>
            <w:proofErr w:type="spellEnd"/>
            <w:r w:rsidRPr="0041400B">
              <w:rPr>
                <w:rFonts w:ascii="Verdana" w:hAnsi="Verdana"/>
                <w:b/>
                <w:bCs/>
                <w:sz w:val="16"/>
                <w:szCs w:val="16"/>
              </w:rPr>
              <w:t xml:space="preserve"> Pro N4600 fnw1</w:t>
            </w:r>
          </w:p>
          <w:p w14:paraId="45C56716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lub równoważny – sztuk 1</w:t>
            </w:r>
          </w:p>
        </w:tc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108824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Automatyczny podajnik dokumentów; </w:t>
            </w:r>
          </w:p>
          <w:p w14:paraId="32439C0E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Rozmiar skanowania: 216 x 5362 mm, Do 40 str./min i 80 obrazów/min (w czerni, w skali szarości i w kolorze, przy rozdzielczości 300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dpi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), Do 600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dpi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 (w kolorze i w czerni, automatyczny podajnik dokumentów); Do 1200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dpi</w:t>
            </w:r>
            <w:proofErr w:type="spellEnd"/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 (w kolorze i w czerni, skaner płaski) </w:t>
            </w:r>
          </w:p>
          <w:p w14:paraId="66C689CB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Jednoprzebiegowe skanowanie dwustronne (dwustronne skanowanie z automatycznego podajnika dokumentów)</w:t>
            </w:r>
          </w:p>
          <w:p w14:paraId="69A1203D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Maksymalny rozmiar obsługiwanych nośników: A4</w:t>
            </w:r>
          </w:p>
          <w:p w14:paraId="31602B21" w14:textId="55CFD08B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 xml:space="preserve">Automatyczna orientacja, Automatyczne wykrywanie formatu, Automatyczne wykrywanie kolorów, Pomijanie pustych stron, Skanowanie do e-maila, Skanowanie do folderu sieciowego, Skanowanie do obrazu, Skanowanie do pamięci USB, Skanowanie do PDF, Porty komunikacji: RJ-45, USB 3.0, </w:t>
            </w:r>
            <w:proofErr w:type="spellStart"/>
            <w:r w:rsidRPr="0041400B">
              <w:rPr>
                <w:rFonts w:ascii="Verdana" w:hAnsi="Verdana"/>
                <w:bCs/>
                <w:sz w:val="16"/>
                <w:szCs w:val="16"/>
              </w:rPr>
              <w:t>WiFi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41400B">
              <w:rPr>
                <w:rFonts w:ascii="Verdana" w:hAnsi="Verdana"/>
                <w:bCs/>
                <w:sz w:val="16"/>
                <w:szCs w:val="16"/>
              </w:rPr>
              <w:t>Pamięć operacyjna 512 MB</w:t>
            </w:r>
          </w:p>
          <w:p w14:paraId="51636EDF" w14:textId="77777777" w:rsidR="0041400B" w:rsidRPr="0041400B" w:rsidRDefault="0041400B" w:rsidP="0041400B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41400B">
              <w:rPr>
                <w:rFonts w:ascii="Verdana" w:hAnsi="Verdana"/>
                <w:bCs/>
                <w:sz w:val="16"/>
                <w:szCs w:val="16"/>
              </w:rPr>
              <w:t>Gwarancja: 3-letni serwis producenta urządzenia z usługą wymiany na miejscu</w:t>
            </w:r>
          </w:p>
        </w:tc>
      </w:tr>
      <w:bookmarkEnd w:id="1"/>
    </w:tbl>
    <w:p w14:paraId="3D2D5462" w14:textId="77777777" w:rsidR="00D73A63" w:rsidRPr="00B77ABC" w:rsidRDefault="00D73A63" w:rsidP="0041400B">
      <w:pPr>
        <w:rPr>
          <w:rFonts w:ascii="Verdana" w:hAnsi="Verdana"/>
          <w:sz w:val="16"/>
          <w:szCs w:val="16"/>
        </w:rPr>
      </w:pPr>
    </w:p>
    <w:sectPr w:rsidR="00D73A63" w:rsidRPr="00B77ABC" w:rsidSect="00A00B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85F5" w14:textId="77777777" w:rsidR="00785952" w:rsidRDefault="00785952" w:rsidP="005C6C0D">
      <w:pPr>
        <w:spacing w:after="0" w:line="240" w:lineRule="auto"/>
      </w:pPr>
      <w:r>
        <w:separator/>
      </w:r>
    </w:p>
  </w:endnote>
  <w:endnote w:type="continuationSeparator" w:id="0">
    <w:p w14:paraId="3506962E" w14:textId="77777777" w:rsidR="00785952" w:rsidRDefault="00785952" w:rsidP="005C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5CE4" w14:textId="77777777" w:rsidR="005C6C0D" w:rsidRDefault="005C6C0D">
    <w:pPr>
      <w:pStyle w:val="Stopka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1E4FA4" w:rsidRPr="001E4FA4">
      <w:rPr>
        <w:b/>
        <w:noProof/>
      </w:rPr>
      <w:t>3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Strona</w:t>
    </w:r>
  </w:p>
  <w:p w14:paraId="5DA47D2E" w14:textId="77777777" w:rsidR="005C6C0D" w:rsidRDefault="005C6C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487A" w14:textId="77777777" w:rsidR="00785952" w:rsidRDefault="00785952" w:rsidP="005C6C0D">
      <w:pPr>
        <w:spacing w:after="0" w:line="240" w:lineRule="auto"/>
      </w:pPr>
      <w:r>
        <w:separator/>
      </w:r>
    </w:p>
  </w:footnote>
  <w:footnote w:type="continuationSeparator" w:id="0">
    <w:p w14:paraId="6EB5A5DE" w14:textId="77777777" w:rsidR="00785952" w:rsidRDefault="00785952" w:rsidP="005C6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700F3E"/>
    <w:multiLevelType w:val="hybridMultilevel"/>
    <w:tmpl w:val="000E9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0A0F"/>
    <w:multiLevelType w:val="hybridMultilevel"/>
    <w:tmpl w:val="EFAAFD8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4" w15:restartNumberingAfterBreak="0">
    <w:nsid w:val="19A17D5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0A0491"/>
    <w:multiLevelType w:val="hybridMultilevel"/>
    <w:tmpl w:val="B2F4A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E716F"/>
    <w:multiLevelType w:val="hybridMultilevel"/>
    <w:tmpl w:val="0EBCAB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A2EA9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FA5B2E"/>
    <w:multiLevelType w:val="multilevel"/>
    <w:tmpl w:val="8EDA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6A0308"/>
    <w:multiLevelType w:val="hybridMultilevel"/>
    <w:tmpl w:val="FDB49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0A0D9A"/>
    <w:multiLevelType w:val="hybridMultilevel"/>
    <w:tmpl w:val="2146E24C"/>
    <w:lvl w:ilvl="0" w:tplc="041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685A08C5"/>
    <w:multiLevelType w:val="hybridMultilevel"/>
    <w:tmpl w:val="56D21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05D95"/>
    <w:multiLevelType w:val="hybridMultilevel"/>
    <w:tmpl w:val="A57042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979AD"/>
    <w:multiLevelType w:val="hybridMultilevel"/>
    <w:tmpl w:val="32A4277A"/>
    <w:lvl w:ilvl="0" w:tplc="D1484F50">
      <w:numFmt w:val="bullet"/>
      <w:lvlText w:val="-"/>
      <w:lvlJc w:val="left"/>
      <w:pPr>
        <w:ind w:left="717" w:hanging="360"/>
      </w:pPr>
      <w:rPr>
        <w:rFonts w:ascii="Verdana" w:eastAsia="Verdana" w:hAnsi="Verdana" w:cs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1314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7A266DD"/>
    <w:multiLevelType w:val="hybridMultilevel"/>
    <w:tmpl w:val="F9EEC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112106">
    <w:abstractNumId w:val="0"/>
    <w:lvlOverride w:ilvl="0">
      <w:startOverride w:val="1"/>
    </w:lvlOverride>
  </w:num>
  <w:num w:numId="2" w16cid:durableId="1884899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136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949307">
    <w:abstractNumId w:val="12"/>
  </w:num>
  <w:num w:numId="5" w16cid:durableId="895823043">
    <w:abstractNumId w:val="3"/>
  </w:num>
  <w:num w:numId="6" w16cid:durableId="2059475880">
    <w:abstractNumId w:val="9"/>
  </w:num>
  <w:num w:numId="7" w16cid:durableId="966202401">
    <w:abstractNumId w:val="2"/>
  </w:num>
  <w:num w:numId="8" w16cid:durableId="1897205931">
    <w:abstractNumId w:val="7"/>
  </w:num>
  <w:num w:numId="9" w16cid:durableId="354384908">
    <w:abstractNumId w:val="14"/>
  </w:num>
  <w:num w:numId="10" w16cid:durableId="947081755">
    <w:abstractNumId w:val="4"/>
  </w:num>
  <w:num w:numId="11" w16cid:durableId="411859103">
    <w:abstractNumId w:val="5"/>
  </w:num>
  <w:num w:numId="12" w16cid:durableId="7281100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2344685">
    <w:abstractNumId w:val="6"/>
  </w:num>
  <w:num w:numId="14" w16cid:durableId="1607300276">
    <w:abstractNumId w:val="10"/>
  </w:num>
  <w:num w:numId="15" w16cid:durableId="1407338485">
    <w:abstractNumId w:val="8"/>
  </w:num>
  <w:num w:numId="16" w16cid:durableId="1248735267">
    <w:abstractNumId w:val="15"/>
  </w:num>
  <w:num w:numId="17" w16cid:durableId="1056903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3A"/>
    <w:rsid w:val="00000DCC"/>
    <w:rsid w:val="0000782E"/>
    <w:rsid w:val="00060566"/>
    <w:rsid w:val="000836E6"/>
    <w:rsid w:val="00091D51"/>
    <w:rsid w:val="000C23EC"/>
    <w:rsid w:val="000C30B5"/>
    <w:rsid w:val="000D32A8"/>
    <w:rsid w:val="00100BEB"/>
    <w:rsid w:val="0010311E"/>
    <w:rsid w:val="0016461F"/>
    <w:rsid w:val="00166AAA"/>
    <w:rsid w:val="0019223E"/>
    <w:rsid w:val="001E4FA4"/>
    <w:rsid w:val="001F1BDC"/>
    <w:rsid w:val="001F2CFF"/>
    <w:rsid w:val="00231BB2"/>
    <w:rsid w:val="002333AC"/>
    <w:rsid w:val="00245FF5"/>
    <w:rsid w:val="00286E06"/>
    <w:rsid w:val="002926E4"/>
    <w:rsid w:val="002A33D8"/>
    <w:rsid w:val="003220C9"/>
    <w:rsid w:val="00334E7F"/>
    <w:rsid w:val="00346303"/>
    <w:rsid w:val="00383507"/>
    <w:rsid w:val="003A244A"/>
    <w:rsid w:val="003C78FB"/>
    <w:rsid w:val="003D0010"/>
    <w:rsid w:val="003D73CF"/>
    <w:rsid w:val="0041400B"/>
    <w:rsid w:val="0047495D"/>
    <w:rsid w:val="00490CCF"/>
    <w:rsid w:val="00493767"/>
    <w:rsid w:val="005048F2"/>
    <w:rsid w:val="00516F94"/>
    <w:rsid w:val="00544F36"/>
    <w:rsid w:val="00580082"/>
    <w:rsid w:val="005817F8"/>
    <w:rsid w:val="00584B70"/>
    <w:rsid w:val="005B66F9"/>
    <w:rsid w:val="005C6C0D"/>
    <w:rsid w:val="006052C0"/>
    <w:rsid w:val="00606115"/>
    <w:rsid w:val="006666D1"/>
    <w:rsid w:val="0067668E"/>
    <w:rsid w:val="006D758A"/>
    <w:rsid w:val="006E28F9"/>
    <w:rsid w:val="006E3E51"/>
    <w:rsid w:val="00713BB6"/>
    <w:rsid w:val="007523F0"/>
    <w:rsid w:val="00756314"/>
    <w:rsid w:val="00772E05"/>
    <w:rsid w:val="00785952"/>
    <w:rsid w:val="00786D51"/>
    <w:rsid w:val="007A4ADB"/>
    <w:rsid w:val="007A79ED"/>
    <w:rsid w:val="007C653D"/>
    <w:rsid w:val="007F5FD9"/>
    <w:rsid w:val="00815C94"/>
    <w:rsid w:val="00832025"/>
    <w:rsid w:val="00877E79"/>
    <w:rsid w:val="00895EFC"/>
    <w:rsid w:val="00896A84"/>
    <w:rsid w:val="008C1407"/>
    <w:rsid w:val="008E5FD2"/>
    <w:rsid w:val="008E6488"/>
    <w:rsid w:val="008F4589"/>
    <w:rsid w:val="00916A6B"/>
    <w:rsid w:val="00965411"/>
    <w:rsid w:val="00966961"/>
    <w:rsid w:val="009855E6"/>
    <w:rsid w:val="00992FFE"/>
    <w:rsid w:val="009A209A"/>
    <w:rsid w:val="009A484E"/>
    <w:rsid w:val="009B4F03"/>
    <w:rsid w:val="009D285F"/>
    <w:rsid w:val="009D4DF2"/>
    <w:rsid w:val="009F00FF"/>
    <w:rsid w:val="009F0E81"/>
    <w:rsid w:val="009F66F2"/>
    <w:rsid w:val="00A00BF4"/>
    <w:rsid w:val="00A13A53"/>
    <w:rsid w:val="00A70D7E"/>
    <w:rsid w:val="00A83005"/>
    <w:rsid w:val="00A87D9C"/>
    <w:rsid w:val="00A907D5"/>
    <w:rsid w:val="00A979FB"/>
    <w:rsid w:val="00AB4901"/>
    <w:rsid w:val="00AC3A0D"/>
    <w:rsid w:val="00B01D6F"/>
    <w:rsid w:val="00B04808"/>
    <w:rsid w:val="00B07B5B"/>
    <w:rsid w:val="00B43D03"/>
    <w:rsid w:val="00B43D28"/>
    <w:rsid w:val="00B77ABC"/>
    <w:rsid w:val="00B82DF1"/>
    <w:rsid w:val="00B906E3"/>
    <w:rsid w:val="00BA0A35"/>
    <w:rsid w:val="00BC174E"/>
    <w:rsid w:val="00BC212D"/>
    <w:rsid w:val="00BF4027"/>
    <w:rsid w:val="00C15411"/>
    <w:rsid w:val="00C30EC4"/>
    <w:rsid w:val="00C414BD"/>
    <w:rsid w:val="00C4379A"/>
    <w:rsid w:val="00C55C03"/>
    <w:rsid w:val="00CE3650"/>
    <w:rsid w:val="00CF2AE8"/>
    <w:rsid w:val="00D73A63"/>
    <w:rsid w:val="00D743B2"/>
    <w:rsid w:val="00D7602C"/>
    <w:rsid w:val="00D81BC3"/>
    <w:rsid w:val="00D950CF"/>
    <w:rsid w:val="00DA02B4"/>
    <w:rsid w:val="00DB2BD8"/>
    <w:rsid w:val="00DD0139"/>
    <w:rsid w:val="00E03D67"/>
    <w:rsid w:val="00E1114C"/>
    <w:rsid w:val="00E41B4C"/>
    <w:rsid w:val="00E543BF"/>
    <w:rsid w:val="00E772B7"/>
    <w:rsid w:val="00EB3836"/>
    <w:rsid w:val="00EE2DDD"/>
    <w:rsid w:val="00EF0DB9"/>
    <w:rsid w:val="00F441FB"/>
    <w:rsid w:val="00F478CB"/>
    <w:rsid w:val="00F603D8"/>
    <w:rsid w:val="00F6763A"/>
    <w:rsid w:val="00FA191B"/>
    <w:rsid w:val="00FA6F23"/>
    <w:rsid w:val="00FD53F3"/>
    <w:rsid w:val="00FD63BB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95EE"/>
  <w15:chartTrackingRefBased/>
  <w15:docId w15:val="{AEDD832C-C20A-480C-862E-0E175EE1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6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A4AD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A4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763A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04808"/>
    <w:pPr>
      <w:spacing w:after="0" w:line="240" w:lineRule="auto"/>
      <w:jc w:val="both"/>
    </w:pPr>
    <w:rPr>
      <w:rFonts w:ascii="Verdana" w:eastAsia="Times New Roman" w:hAnsi="Verdana"/>
      <w:sz w:val="18"/>
      <w:szCs w:val="28"/>
      <w:lang w:eastAsia="pl-PL"/>
    </w:rPr>
  </w:style>
  <w:style w:type="character" w:customStyle="1" w:styleId="Tekstpodstawowy2Znak">
    <w:name w:val="Tekst podstawowy 2 Znak"/>
    <w:link w:val="Tekstpodstawowy2"/>
    <w:rsid w:val="00B04808"/>
    <w:rPr>
      <w:rFonts w:ascii="Verdana" w:eastAsia="Times New Roman" w:hAnsi="Verdana"/>
      <w:sz w:val="1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81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81BC3"/>
    <w:rPr>
      <w:rFonts w:ascii="Courier New" w:eastAsia="Times New Roman" w:hAnsi="Courier New" w:cs="Courier New"/>
    </w:rPr>
  </w:style>
  <w:style w:type="paragraph" w:styleId="Nagwek">
    <w:name w:val="header"/>
    <w:basedOn w:val="Normalny"/>
    <w:link w:val="NagwekZnak"/>
    <w:uiPriority w:val="99"/>
    <w:semiHidden/>
    <w:unhideWhenUsed/>
    <w:rsid w:val="005C6C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5C6C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C6C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C6C0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A4AD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7A4AD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elimitor">
    <w:name w:val="delimitor"/>
    <w:basedOn w:val="Domylnaczcionkaakapitu"/>
    <w:rsid w:val="007A4ADB"/>
  </w:style>
  <w:style w:type="character" w:customStyle="1" w:styleId="attributenametext">
    <w:name w:val="attribute_name_text"/>
    <w:basedOn w:val="Domylnaczcionkaakapitu"/>
    <w:rsid w:val="007A4ADB"/>
  </w:style>
  <w:style w:type="character" w:styleId="Pogrubienie">
    <w:name w:val="Strong"/>
    <w:uiPriority w:val="22"/>
    <w:qFormat/>
    <w:rsid w:val="00EB3836"/>
    <w:rPr>
      <w:b/>
      <w:bCs/>
    </w:rPr>
  </w:style>
  <w:style w:type="character" w:styleId="Hipercze">
    <w:name w:val="Hyperlink"/>
    <w:uiPriority w:val="99"/>
    <w:unhideWhenUsed/>
    <w:rsid w:val="00EB383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EB3836"/>
  </w:style>
  <w:style w:type="character" w:styleId="Uwydatnienie">
    <w:name w:val="Emphasis"/>
    <w:uiPriority w:val="20"/>
    <w:qFormat/>
    <w:rsid w:val="00EB3836"/>
    <w:rPr>
      <w:i/>
      <w:iCs/>
    </w:rPr>
  </w:style>
  <w:style w:type="paragraph" w:customStyle="1" w:styleId="Default">
    <w:name w:val="Default"/>
    <w:rsid w:val="00BA0A3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7775-4A02-478C-90CC-785D7432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kaczmarek</cp:lastModifiedBy>
  <cp:revision>2</cp:revision>
  <cp:lastPrinted>2020-07-06T10:44:00Z</cp:lastPrinted>
  <dcterms:created xsi:type="dcterms:W3CDTF">2025-10-07T10:58:00Z</dcterms:created>
  <dcterms:modified xsi:type="dcterms:W3CDTF">2025-10-07T10:58:00Z</dcterms:modified>
</cp:coreProperties>
</file>