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8C66" w14:textId="77777777" w:rsidR="004E0F13" w:rsidRDefault="00704659" w:rsidP="00704659">
      <w:pPr>
        <w:pStyle w:val="Bezodstpw"/>
        <w:jc w:val="right"/>
        <w:rPr>
          <w:rFonts w:ascii="Times New Roman" w:hAnsi="Times New Roman" w:cs="Times New Roman"/>
          <w:color w:val="000000" w:themeColor="text1"/>
        </w:rPr>
      </w:pPr>
      <w:r w:rsidRPr="00D05FF0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7947CB">
        <w:rPr>
          <w:rFonts w:ascii="Times New Roman" w:hAnsi="Times New Roman" w:cs="Times New Roman"/>
          <w:color w:val="000000" w:themeColor="text1"/>
        </w:rPr>
        <w:t>3</w:t>
      </w:r>
    </w:p>
    <w:p w14:paraId="13191A19" w14:textId="61BD24C9" w:rsidR="00DB5E20" w:rsidRDefault="00DB5E20" w:rsidP="00704659">
      <w:pPr>
        <w:pStyle w:val="Bezodstpw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 Zarządzenia nr </w:t>
      </w:r>
      <w:r w:rsidR="00D3234A">
        <w:rPr>
          <w:rFonts w:ascii="Times New Roman" w:hAnsi="Times New Roman" w:cs="Times New Roman"/>
          <w:color w:val="000000" w:themeColor="text1"/>
        </w:rPr>
        <w:t xml:space="preserve"> </w:t>
      </w:r>
      <w:r w:rsidR="00951026">
        <w:rPr>
          <w:rFonts w:ascii="Times New Roman" w:hAnsi="Times New Roman" w:cs="Times New Roman"/>
          <w:color w:val="000000" w:themeColor="text1"/>
        </w:rPr>
        <w:t>11</w:t>
      </w:r>
      <w:r w:rsidR="00BC23FA">
        <w:rPr>
          <w:rFonts w:ascii="Times New Roman" w:hAnsi="Times New Roman" w:cs="Times New Roman"/>
          <w:color w:val="000000" w:themeColor="text1"/>
        </w:rPr>
        <w:t>/202</w:t>
      </w:r>
      <w:r w:rsidR="00951026">
        <w:rPr>
          <w:rFonts w:ascii="Times New Roman" w:hAnsi="Times New Roman" w:cs="Times New Roman"/>
          <w:color w:val="000000" w:themeColor="text1"/>
        </w:rPr>
        <w:t>4</w:t>
      </w:r>
    </w:p>
    <w:p w14:paraId="450ADA11" w14:textId="77777777" w:rsidR="00DB5E20" w:rsidRPr="00D05FF0" w:rsidRDefault="00DB5E20" w:rsidP="00704659">
      <w:pPr>
        <w:pStyle w:val="Bezodstpw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Dyrektora PUP</w:t>
      </w:r>
    </w:p>
    <w:p w14:paraId="4C5CA5BA" w14:textId="77777777" w:rsidR="00704659" w:rsidRPr="00D05FF0" w:rsidRDefault="00704659" w:rsidP="00704659">
      <w:pPr>
        <w:pStyle w:val="Bezodstpw"/>
        <w:jc w:val="center"/>
        <w:rPr>
          <w:b/>
          <w:i/>
          <w:color w:val="000000" w:themeColor="text1"/>
        </w:rPr>
      </w:pPr>
    </w:p>
    <w:p w14:paraId="194EAB76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7A148E01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0198A8CA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588FFA90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268C5476" w14:textId="19030069" w:rsidR="00704659" w:rsidRPr="00D05FF0" w:rsidRDefault="00F6357E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  <w:r>
        <w:rPr>
          <w:rStyle w:val="Nagwek31"/>
          <w:rFonts w:eastAsia="Arial Unicode MS"/>
          <w:noProof/>
          <w:color w:val="000000" w:themeColor="text1"/>
          <w:sz w:val="28"/>
          <w:szCs w:val="28"/>
        </w:rPr>
        <w:drawing>
          <wp:inline distT="0" distB="0" distL="0" distR="0" wp14:anchorId="5DF30BC1" wp14:editId="23AC0330">
            <wp:extent cx="1781175" cy="1073785"/>
            <wp:effectExtent l="0" t="0" r="0" b="0"/>
            <wp:docPr id="9626988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0F241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03AA9B15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430C24A8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43E72B6E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54E55BC7" w14:textId="77777777" w:rsidR="00034082" w:rsidRPr="00D05FF0" w:rsidRDefault="00034082" w:rsidP="00F6357E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7DFEBA3B" w14:textId="77777777" w:rsidR="00034082" w:rsidRPr="00D05FF0" w:rsidRDefault="00034082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303B5A94" w14:textId="77777777" w:rsidR="00034082" w:rsidRPr="00D05FF0" w:rsidRDefault="00034082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700E9E07" w14:textId="77777777" w:rsidR="00704659" w:rsidRPr="00D05FF0" w:rsidRDefault="00704659" w:rsidP="00704659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7BD17092" w14:textId="77777777" w:rsidR="00704659" w:rsidRPr="00D05FF0" w:rsidRDefault="00704659" w:rsidP="00704659">
      <w:pPr>
        <w:spacing w:line="360" w:lineRule="auto"/>
        <w:jc w:val="center"/>
        <w:rPr>
          <w:rStyle w:val="Nagwek31"/>
          <w:rFonts w:eastAsia="Arial Unicode MS"/>
          <w:b/>
          <w:color w:val="000000" w:themeColor="text1"/>
          <w:sz w:val="32"/>
          <w:szCs w:val="32"/>
        </w:rPr>
      </w:pPr>
      <w:r w:rsidRPr="00D05FF0">
        <w:rPr>
          <w:rStyle w:val="Nagwek31"/>
          <w:rFonts w:eastAsia="Arial Unicode MS"/>
          <w:b/>
          <w:color w:val="000000" w:themeColor="text1"/>
          <w:sz w:val="32"/>
          <w:szCs w:val="32"/>
        </w:rPr>
        <w:t>REGULAMIN</w:t>
      </w:r>
    </w:p>
    <w:p w14:paraId="2CD87EF6" w14:textId="77777777" w:rsidR="00704659" w:rsidRPr="00D05FF0" w:rsidRDefault="00704659" w:rsidP="00704659">
      <w:pPr>
        <w:spacing w:line="360" w:lineRule="auto"/>
        <w:jc w:val="center"/>
        <w:rPr>
          <w:rStyle w:val="Nagwek31"/>
          <w:rFonts w:eastAsia="Arial Unicode MS"/>
          <w:b/>
          <w:color w:val="000000" w:themeColor="text1"/>
          <w:sz w:val="32"/>
          <w:szCs w:val="32"/>
        </w:rPr>
      </w:pPr>
      <w:r w:rsidRPr="00D05FF0">
        <w:rPr>
          <w:rStyle w:val="Nagwek31"/>
          <w:rFonts w:eastAsia="Arial Unicode MS"/>
          <w:b/>
          <w:color w:val="000000" w:themeColor="text1"/>
          <w:sz w:val="32"/>
          <w:szCs w:val="32"/>
        </w:rPr>
        <w:t xml:space="preserve">PRZYZNAWANIA BONU SZKOLENIOWEGO </w:t>
      </w:r>
    </w:p>
    <w:p w14:paraId="088B68D4" w14:textId="77777777" w:rsidR="00704659" w:rsidRPr="00D05FF0" w:rsidRDefault="00704659" w:rsidP="00704659">
      <w:pPr>
        <w:spacing w:line="360" w:lineRule="auto"/>
        <w:jc w:val="center"/>
        <w:rPr>
          <w:rStyle w:val="Nagwek31"/>
          <w:rFonts w:eastAsia="Arial Unicode MS"/>
          <w:b/>
          <w:color w:val="000000" w:themeColor="text1"/>
          <w:sz w:val="32"/>
          <w:szCs w:val="32"/>
        </w:rPr>
      </w:pPr>
      <w:r w:rsidRPr="00D05FF0">
        <w:rPr>
          <w:rStyle w:val="Nagwek31"/>
          <w:rFonts w:eastAsia="Arial Unicode MS"/>
          <w:b/>
          <w:color w:val="000000" w:themeColor="text1"/>
          <w:sz w:val="32"/>
          <w:szCs w:val="32"/>
        </w:rPr>
        <w:t>W POWIATOWYM URZĘDZIE PRACY W PRZYSUSZE</w:t>
      </w:r>
    </w:p>
    <w:p w14:paraId="67414F1A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4F847A3A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2851DE7C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67D10599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58D0B485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59AA2868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6FDD12AB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0F2211C0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290FAE52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599F42C6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4DD18E9B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7B58A0A1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121735E7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1F7BAAAC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664F5476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0C6813C1" w14:textId="77777777" w:rsidR="00704659" w:rsidRPr="00D05FF0" w:rsidRDefault="00704659">
      <w:pPr>
        <w:rPr>
          <w:rStyle w:val="Nagwek31"/>
          <w:rFonts w:eastAsia="Arial Unicode MS"/>
          <w:color w:val="000000" w:themeColor="text1"/>
          <w:sz w:val="28"/>
          <w:szCs w:val="28"/>
        </w:rPr>
      </w:pPr>
    </w:p>
    <w:p w14:paraId="0FCA8146" w14:textId="71CA5BD0" w:rsidR="00DB5E20" w:rsidRDefault="00704659" w:rsidP="00DB5E20">
      <w:pPr>
        <w:jc w:val="center"/>
        <w:rPr>
          <w:rStyle w:val="Nagwek31"/>
          <w:rFonts w:eastAsia="Arial Unicode MS"/>
          <w:color w:val="000000" w:themeColor="text1"/>
          <w:sz w:val="28"/>
          <w:szCs w:val="28"/>
        </w:rPr>
      </w:pPr>
      <w:r w:rsidRPr="00D05FF0">
        <w:rPr>
          <w:rStyle w:val="Nagwek31"/>
          <w:rFonts w:eastAsia="Arial Unicode MS"/>
          <w:color w:val="000000" w:themeColor="text1"/>
          <w:sz w:val="28"/>
          <w:szCs w:val="28"/>
        </w:rPr>
        <w:t xml:space="preserve">Przysucha </w:t>
      </w:r>
      <w:bookmarkStart w:id="0" w:name="bookmark2"/>
      <w:r w:rsidR="009C6937">
        <w:rPr>
          <w:rStyle w:val="Nagwek31"/>
          <w:rFonts w:eastAsia="Arial Unicode MS"/>
          <w:color w:val="000000" w:themeColor="text1"/>
          <w:sz w:val="28"/>
          <w:szCs w:val="28"/>
        </w:rPr>
        <w:t>styczeń</w:t>
      </w:r>
      <w:r w:rsidR="002A7B69">
        <w:rPr>
          <w:rStyle w:val="Nagwek31"/>
          <w:rFonts w:eastAsia="Arial Unicode MS"/>
          <w:color w:val="000000" w:themeColor="text1"/>
          <w:sz w:val="28"/>
          <w:szCs w:val="28"/>
        </w:rPr>
        <w:t xml:space="preserve"> 20</w:t>
      </w:r>
      <w:r w:rsidR="000D4D8D">
        <w:rPr>
          <w:rStyle w:val="Nagwek31"/>
          <w:rFonts w:eastAsia="Arial Unicode MS"/>
          <w:color w:val="000000" w:themeColor="text1"/>
          <w:sz w:val="28"/>
          <w:szCs w:val="28"/>
        </w:rPr>
        <w:t>2</w:t>
      </w:r>
      <w:r w:rsidR="00D3234A">
        <w:rPr>
          <w:rStyle w:val="Nagwek31"/>
          <w:rFonts w:eastAsia="Arial Unicode MS"/>
          <w:color w:val="000000" w:themeColor="text1"/>
          <w:sz w:val="28"/>
          <w:szCs w:val="28"/>
        </w:rPr>
        <w:t>5</w:t>
      </w:r>
    </w:p>
    <w:p w14:paraId="66CE09B5" w14:textId="77777777" w:rsidR="004E0F13" w:rsidRPr="00D05FF0" w:rsidRDefault="00C1473F" w:rsidP="00DB5E20">
      <w:pPr>
        <w:jc w:val="center"/>
        <w:rPr>
          <w:color w:val="000000" w:themeColor="text1"/>
        </w:rPr>
      </w:pPr>
      <w:r w:rsidRPr="00D05FF0">
        <w:rPr>
          <w:color w:val="000000" w:themeColor="text1"/>
        </w:rPr>
        <w:lastRenderedPageBreak/>
        <w:t>§ 1</w:t>
      </w:r>
      <w:bookmarkEnd w:id="0"/>
    </w:p>
    <w:p w14:paraId="09575633" w14:textId="77777777" w:rsidR="004E0F13" w:rsidRPr="002A7B69" w:rsidRDefault="00C1473F">
      <w:pPr>
        <w:pStyle w:val="Nagwek30"/>
        <w:keepNext/>
        <w:keepLines/>
        <w:shd w:val="clear" w:color="auto" w:fill="auto"/>
        <w:spacing w:before="0" w:line="413" w:lineRule="exact"/>
        <w:ind w:left="360"/>
        <w:jc w:val="left"/>
        <w:rPr>
          <w:color w:val="000000" w:themeColor="text1"/>
          <w:sz w:val="24"/>
          <w:szCs w:val="24"/>
        </w:rPr>
      </w:pPr>
      <w:bookmarkStart w:id="1" w:name="bookmark3"/>
      <w:r w:rsidRPr="002A7B69">
        <w:rPr>
          <w:color w:val="000000" w:themeColor="text1"/>
          <w:sz w:val="24"/>
          <w:szCs w:val="24"/>
        </w:rPr>
        <w:t>Pomoc, o której mowa w tytule udzielana jest na podstawie:</w:t>
      </w:r>
      <w:bookmarkEnd w:id="1"/>
    </w:p>
    <w:p w14:paraId="76929626" w14:textId="165A28AE" w:rsidR="004E0F13" w:rsidRPr="002A7B69" w:rsidRDefault="00C1473F" w:rsidP="00D70290">
      <w:pPr>
        <w:pStyle w:val="Teksttreci30"/>
        <w:numPr>
          <w:ilvl w:val="0"/>
          <w:numId w:val="1"/>
        </w:numPr>
        <w:shd w:val="clear" w:color="auto" w:fill="auto"/>
        <w:tabs>
          <w:tab w:val="left" w:pos="356"/>
        </w:tabs>
        <w:ind w:left="360" w:right="2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ustawy z dnia 20 kwietnia 2004 r. o promocji zatrudnienia i instytucjach rynku pracy, art. 66</w:t>
      </w:r>
      <w:r w:rsidR="00704659" w:rsidRPr="002A7B69">
        <w:rPr>
          <w:color w:val="000000" w:themeColor="text1"/>
          <w:sz w:val="24"/>
          <w:szCs w:val="24"/>
        </w:rPr>
        <w:t>k, art. 41ust.1</w:t>
      </w:r>
      <w:r w:rsidR="00927A1C" w:rsidRPr="002A7B69">
        <w:rPr>
          <w:color w:val="000000" w:themeColor="text1"/>
          <w:sz w:val="24"/>
          <w:szCs w:val="24"/>
        </w:rPr>
        <w:t xml:space="preserve"> </w:t>
      </w:r>
      <w:r w:rsidR="00D70290" w:rsidRPr="002A7B69">
        <w:rPr>
          <w:i w:val="0"/>
          <w:color w:val="000000" w:themeColor="text1"/>
          <w:sz w:val="24"/>
          <w:szCs w:val="24"/>
        </w:rPr>
        <w:t>(Dz. U. z 20</w:t>
      </w:r>
      <w:r w:rsidR="00DE2684">
        <w:rPr>
          <w:i w:val="0"/>
          <w:color w:val="000000" w:themeColor="text1"/>
          <w:sz w:val="24"/>
          <w:szCs w:val="24"/>
        </w:rPr>
        <w:t>2</w:t>
      </w:r>
      <w:r w:rsidR="00D3234A">
        <w:rPr>
          <w:i w:val="0"/>
          <w:color w:val="000000" w:themeColor="text1"/>
          <w:sz w:val="24"/>
          <w:szCs w:val="24"/>
        </w:rPr>
        <w:t>4</w:t>
      </w:r>
      <w:r w:rsidR="000C3306" w:rsidRPr="002A7B69">
        <w:rPr>
          <w:i w:val="0"/>
          <w:color w:val="000000" w:themeColor="text1"/>
          <w:sz w:val="24"/>
          <w:szCs w:val="24"/>
        </w:rPr>
        <w:t xml:space="preserve">r. poz. </w:t>
      </w:r>
      <w:r w:rsidR="00D3234A">
        <w:rPr>
          <w:i w:val="0"/>
          <w:color w:val="000000" w:themeColor="text1"/>
          <w:sz w:val="24"/>
          <w:szCs w:val="24"/>
        </w:rPr>
        <w:t>475</w:t>
      </w:r>
      <w:r w:rsidR="009C6937">
        <w:rPr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70290" w:rsidRPr="002A7B69">
        <w:rPr>
          <w:i w:val="0"/>
          <w:color w:val="000000" w:themeColor="text1"/>
          <w:sz w:val="24"/>
          <w:szCs w:val="24"/>
        </w:rPr>
        <w:t>t.j</w:t>
      </w:r>
      <w:proofErr w:type="spellEnd"/>
      <w:r w:rsidR="00D70290" w:rsidRPr="002A7B69">
        <w:rPr>
          <w:i w:val="0"/>
          <w:color w:val="000000" w:themeColor="text1"/>
          <w:sz w:val="24"/>
          <w:szCs w:val="24"/>
        </w:rPr>
        <w:t>.</w:t>
      </w:r>
      <w:r w:rsidR="00D3234A">
        <w:rPr>
          <w:i w:val="0"/>
          <w:color w:val="000000" w:themeColor="text1"/>
          <w:sz w:val="24"/>
          <w:szCs w:val="24"/>
        </w:rPr>
        <w:t xml:space="preserve"> ze zmianami</w:t>
      </w:r>
      <w:r w:rsidR="000C3306" w:rsidRPr="002A7B69">
        <w:rPr>
          <w:i w:val="0"/>
          <w:color w:val="000000" w:themeColor="text1"/>
          <w:sz w:val="24"/>
          <w:szCs w:val="24"/>
        </w:rPr>
        <w:t>).</w:t>
      </w:r>
    </w:p>
    <w:p w14:paraId="709735C6" w14:textId="77777777" w:rsidR="004E0F13" w:rsidRPr="002A7B69" w:rsidRDefault="00C1473F">
      <w:pPr>
        <w:pStyle w:val="Teksttreci30"/>
        <w:numPr>
          <w:ilvl w:val="0"/>
          <w:numId w:val="1"/>
        </w:numPr>
        <w:shd w:val="clear" w:color="auto" w:fill="auto"/>
        <w:tabs>
          <w:tab w:val="left" w:pos="375"/>
        </w:tabs>
        <w:ind w:left="360" w:right="2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rozporządzenie Ministra Pracy i Polityki Społecznej, z dnia 14 maja 2014r. w sprawie szczegółowych warunków realizacji oraz trybu i sposobów prowadzenia usług rynku pracy (Dz.U. 2014, poz.667</w:t>
      </w:r>
      <w:r w:rsidR="000D4D8D">
        <w:rPr>
          <w:color w:val="000000" w:themeColor="text1"/>
          <w:sz w:val="24"/>
          <w:szCs w:val="24"/>
        </w:rPr>
        <w:t xml:space="preserve"> </w:t>
      </w:r>
      <w:proofErr w:type="spellStart"/>
      <w:r w:rsidR="002A7B69" w:rsidRPr="002A7B69">
        <w:rPr>
          <w:color w:val="000000" w:themeColor="text1"/>
          <w:sz w:val="24"/>
          <w:szCs w:val="24"/>
        </w:rPr>
        <w:t>t.j</w:t>
      </w:r>
      <w:proofErr w:type="spellEnd"/>
      <w:r w:rsidR="002A7B69" w:rsidRPr="002A7B69">
        <w:rPr>
          <w:color w:val="000000" w:themeColor="text1"/>
          <w:sz w:val="24"/>
          <w:szCs w:val="24"/>
        </w:rPr>
        <w:t>.</w:t>
      </w:r>
      <w:r w:rsidRPr="002A7B69">
        <w:rPr>
          <w:color w:val="000000" w:themeColor="text1"/>
          <w:sz w:val="24"/>
          <w:szCs w:val="24"/>
        </w:rPr>
        <w:t>)</w:t>
      </w:r>
    </w:p>
    <w:p w14:paraId="73F6E470" w14:textId="77777777" w:rsidR="004E0F13" w:rsidRPr="002A7B69" w:rsidRDefault="00C1473F">
      <w:pPr>
        <w:pStyle w:val="Teksttreci30"/>
        <w:numPr>
          <w:ilvl w:val="0"/>
          <w:numId w:val="1"/>
        </w:numPr>
        <w:shd w:val="clear" w:color="auto" w:fill="auto"/>
        <w:tabs>
          <w:tab w:val="left" w:pos="370"/>
        </w:tabs>
        <w:ind w:left="36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niniejszych Zasad</w:t>
      </w:r>
    </w:p>
    <w:p w14:paraId="61A69219" w14:textId="77777777" w:rsidR="004E0F13" w:rsidRPr="002A7B69" w:rsidRDefault="00C1473F">
      <w:pPr>
        <w:pStyle w:val="Nagwek30"/>
        <w:keepNext/>
        <w:keepLines/>
        <w:shd w:val="clear" w:color="auto" w:fill="auto"/>
        <w:spacing w:before="0" w:line="413" w:lineRule="exact"/>
        <w:ind w:right="60" w:firstLine="0"/>
        <w:rPr>
          <w:color w:val="000000" w:themeColor="text1"/>
          <w:sz w:val="24"/>
          <w:szCs w:val="24"/>
        </w:rPr>
      </w:pPr>
      <w:bookmarkStart w:id="2" w:name="bookmark6"/>
      <w:r w:rsidRPr="002A7B69">
        <w:rPr>
          <w:color w:val="000000" w:themeColor="text1"/>
          <w:sz w:val="24"/>
          <w:szCs w:val="24"/>
        </w:rPr>
        <w:t xml:space="preserve">§ </w:t>
      </w:r>
      <w:bookmarkEnd w:id="2"/>
      <w:r w:rsidR="005F1B0B" w:rsidRPr="002A7B69">
        <w:rPr>
          <w:color w:val="000000" w:themeColor="text1"/>
          <w:sz w:val="24"/>
          <w:szCs w:val="24"/>
        </w:rPr>
        <w:t>2</w:t>
      </w:r>
    </w:p>
    <w:p w14:paraId="4E3FBB33" w14:textId="77777777" w:rsidR="004E0F13" w:rsidRPr="002A7B69" w:rsidRDefault="00C1473F">
      <w:pPr>
        <w:pStyle w:val="Teksttreci0"/>
        <w:shd w:val="clear" w:color="auto" w:fill="auto"/>
        <w:ind w:left="360" w:hanging="34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Starosta ze środków Funduszu Pracy może :</w:t>
      </w:r>
    </w:p>
    <w:p w14:paraId="7DFD5F80" w14:textId="77777777" w:rsidR="004E0F13" w:rsidRPr="002A7B69" w:rsidRDefault="00C1473F" w:rsidP="005F1B0B">
      <w:pPr>
        <w:pStyle w:val="Teksttreci0"/>
        <w:numPr>
          <w:ilvl w:val="1"/>
          <w:numId w:val="1"/>
        </w:numPr>
        <w:shd w:val="clear" w:color="auto" w:fill="auto"/>
        <w:ind w:left="360" w:right="20" w:hanging="34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Na wniosek bezrobotnego do 30 roku życia przyznać bon szkoleniowy stanowiący gwarancję skierowania bezrobotnego na wskazane przez niego szkolenie oraz opłacenia kosztów, które zostaną poniesione w związku z podjęciem szkolenia.</w:t>
      </w:r>
    </w:p>
    <w:p w14:paraId="7C45B8BE" w14:textId="77777777" w:rsidR="005F1B0B" w:rsidRPr="002A7B69" w:rsidRDefault="005F1B0B" w:rsidP="005F1B0B">
      <w:pPr>
        <w:pStyle w:val="Teksttreci0"/>
        <w:shd w:val="clear" w:color="auto" w:fill="auto"/>
        <w:ind w:left="360" w:right="20" w:firstLine="0"/>
        <w:jc w:val="both"/>
        <w:rPr>
          <w:color w:val="000000" w:themeColor="text1"/>
          <w:sz w:val="24"/>
          <w:szCs w:val="24"/>
        </w:rPr>
      </w:pPr>
    </w:p>
    <w:p w14:paraId="19CD4BFC" w14:textId="77777777" w:rsidR="004E0F13" w:rsidRPr="002A7B69" w:rsidRDefault="00C1473F">
      <w:pPr>
        <w:pStyle w:val="Nagwek30"/>
        <w:keepNext/>
        <w:keepLines/>
        <w:shd w:val="clear" w:color="auto" w:fill="auto"/>
        <w:spacing w:before="0" w:after="123" w:line="230" w:lineRule="exact"/>
        <w:ind w:right="60" w:firstLine="0"/>
        <w:rPr>
          <w:color w:val="000000" w:themeColor="text1"/>
          <w:sz w:val="24"/>
          <w:szCs w:val="24"/>
        </w:rPr>
      </w:pPr>
      <w:bookmarkStart w:id="3" w:name="bookmark7"/>
      <w:r w:rsidRPr="002A7B69">
        <w:rPr>
          <w:color w:val="000000" w:themeColor="text1"/>
          <w:sz w:val="24"/>
          <w:szCs w:val="24"/>
        </w:rPr>
        <w:t>§</w:t>
      </w:r>
      <w:bookmarkEnd w:id="3"/>
      <w:r w:rsidR="005F1B0B" w:rsidRPr="002A7B69">
        <w:rPr>
          <w:color w:val="000000" w:themeColor="text1"/>
          <w:sz w:val="24"/>
          <w:szCs w:val="24"/>
        </w:rPr>
        <w:t>3</w:t>
      </w:r>
    </w:p>
    <w:p w14:paraId="73E8B8DE" w14:textId="77777777" w:rsidR="004E0F13" w:rsidRPr="002A7B69" w:rsidRDefault="00C1473F">
      <w:pPr>
        <w:pStyle w:val="Teksttreci0"/>
        <w:shd w:val="clear" w:color="auto" w:fill="auto"/>
        <w:spacing w:after="243" w:line="230" w:lineRule="exact"/>
        <w:ind w:left="360" w:hanging="34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1. Bon szkoleniowy może otrzymać zarejestrowana osoba bezrobotna, która:</w:t>
      </w:r>
    </w:p>
    <w:p w14:paraId="420910F0" w14:textId="77777777" w:rsidR="004E0F13" w:rsidRPr="002A7B69" w:rsidRDefault="00C1473F">
      <w:pPr>
        <w:pStyle w:val="Teksttreci0"/>
        <w:numPr>
          <w:ilvl w:val="2"/>
          <w:numId w:val="1"/>
        </w:numPr>
        <w:shd w:val="clear" w:color="auto" w:fill="auto"/>
        <w:tabs>
          <w:tab w:val="left" w:pos="715"/>
        </w:tabs>
        <w:spacing w:after="123" w:line="230" w:lineRule="exact"/>
        <w:ind w:left="360" w:firstLine="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nie ukończyła 30 roku życia,</w:t>
      </w:r>
    </w:p>
    <w:p w14:paraId="70DB9D6D" w14:textId="77777777" w:rsidR="005F1B0B" w:rsidRPr="002A7B69" w:rsidRDefault="005F1B0B">
      <w:pPr>
        <w:pStyle w:val="Teksttreci0"/>
        <w:numPr>
          <w:ilvl w:val="2"/>
          <w:numId w:val="1"/>
        </w:numPr>
        <w:shd w:val="clear" w:color="auto" w:fill="auto"/>
        <w:tabs>
          <w:tab w:val="left" w:pos="725"/>
        </w:tabs>
        <w:spacing w:line="230" w:lineRule="exact"/>
        <w:ind w:left="360" w:firstLine="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złożyła wniosek o przyzna</w:t>
      </w:r>
      <w:r w:rsidR="00C1473F" w:rsidRPr="002A7B69">
        <w:rPr>
          <w:color w:val="000000" w:themeColor="text1"/>
          <w:sz w:val="24"/>
          <w:szCs w:val="24"/>
        </w:rPr>
        <w:t>nie bonu szkoleniowego,</w:t>
      </w:r>
    </w:p>
    <w:p w14:paraId="3433616C" w14:textId="77777777" w:rsidR="005F1B0B" w:rsidRPr="002A7B69" w:rsidRDefault="005F1B0B" w:rsidP="005F1B0B">
      <w:pPr>
        <w:pStyle w:val="Teksttreci0"/>
        <w:shd w:val="clear" w:color="auto" w:fill="auto"/>
        <w:ind w:right="20" w:firstLine="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 xml:space="preserve">      c. uprawdopodobniła podjęcie zatrudnienia, innej pracy zarobkowej lub działalności   gospodarczej po zakończeniu szkolenia.</w:t>
      </w:r>
    </w:p>
    <w:p w14:paraId="322D4BC5" w14:textId="77777777" w:rsidR="004E0F13" w:rsidRPr="002A7B69" w:rsidRDefault="004E0F13" w:rsidP="00704659">
      <w:pPr>
        <w:pStyle w:val="Teksttreci0"/>
        <w:shd w:val="clear" w:color="auto" w:fill="auto"/>
        <w:tabs>
          <w:tab w:val="left" w:pos="725"/>
        </w:tabs>
        <w:spacing w:line="230" w:lineRule="exact"/>
        <w:ind w:left="360" w:firstLine="0"/>
        <w:rPr>
          <w:color w:val="000000" w:themeColor="text1"/>
          <w:sz w:val="24"/>
          <w:szCs w:val="24"/>
        </w:rPr>
      </w:pPr>
    </w:p>
    <w:p w14:paraId="0EC08EC0" w14:textId="77777777" w:rsidR="004E0F13" w:rsidRPr="002A7B69" w:rsidRDefault="00C1473F" w:rsidP="00704659">
      <w:pPr>
        <w:pStyle w:val="Teksttreci0"/>
        <w:numPr>
          <w:ilvl w:val="1"/>
          <w:numId w:val="1"/>
        </w:numPr>
        <w:shd w:val="clear" w:color="auto" w:fill="auto"/>
        <w:tabs>
          <w:tab w:val="left" w:pos="370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Przyznanie bonu szkoleniowego następuję na podstawie ustaleń Indywidualnego Planu Działania.</w:t>
      </w:r>
    </w:p>
    <w:p w14:paraId="0C31087C" w14:textId="77777777" w:rsidR="006B7F20" w:rsidRPr="002A7B69" w:rsidRDefault="006B7F20" w:rsidP="00704659">
      <w:pPr>
        <w:pStyle w:val="Teksttreci0"/>
        <w:numPr>
          <w:ilvl w:val="1"/>
          <w:numId w:val="1"/>
        </w:numPr>
        <w:shd w:val="clear" w:color="auto" w:fill="auto"/>
        <w:tabs>
          <w:tab w:val="left" w:pos="370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Starosta kieruje na szkolenie osobę, której przyznano bon szkoleniowy po dostarczeniu przez nią wypełnionego bonu</w:t>
      </w:r>
    </w:p>
    <w:p w14:paraId="501F4161" w14:textId="77777777" w:rsidR="004E0F13" w:rsidRPr="002A7B69" w:rsidRDefault="00C1473F">
      <w:pPr>
        <w:pStyle w:val="Nagwek20"/>
        <w:keepNext/>
        <w:keepLines/>
        <w:shd w:val="clear" w:color="auto" w:fill="auto"/>
        <w:ind w:left="4400"/>
        <w:rPr>
          <w:color w:val="000000" w:themeColor="text1"/>
          <w:sz w:val="24"/>
          <w:szCs w:val="24"/>
        </w:rPr>
      </w:pPr>
      <w:bookmarkStart w:id="4" w:name="bookmark11"/>
      <w:r w:rsidRPr="002A7B69">
        <w:rPr>
          <w:color w:val="000000" w:themeColor="text1"/>
          <w:sz w:val="24"/>
          <w:szCs w:val="24"/>
        </w:rPr>
        <w:t>§</w:t>
      </w:r>
      <w:bookmarkEnd w:id="4"/>
      <w:r w:rsidR="006B7F20" w:rsidRPr="002A7B69">
        <w:rPr>
          <w:color w:val="000000" w:themeColor="text1"/>
          <w:sz w:val="24"/>
          <w:szCs w:val="24"/>
        </w:rPr>
        <w:t>4</w:t>
      </w:r>
    </w:p>
    <w:p w14:paraId="5A1C1940" w14:textId="77777777" w:rsidR="004E0F13" w:rsidRPr="002A7B69" w:rsidRDefault="00C1473F">
      <w:pPr>
        <w:pStyle w:val="Teksttreci0"/>
        <w:shd w:val="clear" w:color="auto" w:fill="auto"/>
        <w:ind w:left="20" w:right="20" w:firstLine="70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Bezrobotnemu skierowanemu na szkolenie w ramach bonu szkoleniowego przysługuje stypendium, o którym mowa w art. 41 ust. 1 ustawy.</w:t>
      </w:r>
    </w:p>
    <w:p w14:paraId="0301A57D" w14:textId="77777777" w:rsidR="004E0F13" w:rsidRPr="002A7B69" w:rsidRDefault="00C1473F">
      <w:pPr>
        <w:pStyle w:val="Nagwek20"/>
        <w:keepNext/>
        <w:keepLines/>
        <w:shd w:val="clear" w:color="auto" w:fill="auto"/>
        <w:ind w:left="4400"/>
        <w:rPr>
          <w:color w:val="000000" w:themeColor="text1"/>
          <w:sz w:val="24"/>
          <w:szCs w:val="24"/>
        </w:rPr>
      </w:pPr>
      <w:bookmarkStart w:id="5" w:name="bookmark12"/>
      <w:r w:rsidRPr="002A7B69">
        <w:rPr>
          <w:color w:val="000000" w:themeColor="text1"/>
          <w:sz w:val="24"/>
          <w:szCs w:val="24"/>
        </w:rPr>
        <w:t>§</w:t>
      </w:r>
      <w:bookmarkEnd w:id="5"/>
      <w:r w:rsidR="006B7F20" w:rsidRPr="002A7B69">
        <w:rPr>
          <w:color w:val="000000" w:themeColor="text1"/>
          <w:sz w:val="24"/>
          <w:szCs w:val="24"/>
        </w:rPr>
        <w:t>5</w:t>
      </w:r>
    </w:p>
    <w:p w14:paraId="71365BD6" w14:textId="77777777" w:rsidR="004E0F13" w:rsidRPr="002A7B69" w:rsidRDefault="00C1473F">
      <w:pPr>
        <w:pStyle w:val="Teksttreci0"/>
        <w:numPr>
          <w:ilvl w:val="4"/>
          <w:numId w:val="1"/>
        </w:numPr>
        <w:shd w:val="clear" w:color="auto" w:fill="auto"/>
        <w:tabs>
          <w:tab w:val="left" w:pos="351"/>
        </w:tabs>
        <w:ind w:left="38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Bon szkoleniowy ważny jest przez okres 1 miesiąca od daty wydania.</w:t>
      </w:r>
    </w:p>
    <w:p w14:paraId="4D6E201F" w14:textId="77777777" w:rsidR="004E0F13" w:rsidRPr="002A7B69" w:rsidRDefault="00C1473F">
      <w:pPr>
        <w:pStyle w:val="Teksttreci0"/>
        <w:numPr>
          <w:ilvl w:val="4"/>
          <w:numId w:val="1"/>
        </w:numPr>
        <w:shd w:val="clear" w:color="auto" w:fill="auto"/>
        <w:tabs>
          <w:tab w:val="left" w:pos="375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Bezrobotny w terminie wskazanym w pkt 1 musi dokonać wyboru szkolenia oraz dostarczyć do Urzędu wypełniony bon.</w:t>
      </w:r>
    </w:p>
    <w:p w14:paraId="14D32E17" w14:textId="77777777" w:rsidR="004E0F13" w:rsidRPr="002A7B69" w:rsidRDefault="00C1473F">
      <w:pPr>
        <w:pStyle w:val="Teksttreci0"/>
        <w:numPr>
          <w:ilvl w:val="4"/>
          <w:numId w:val="1"/>
        </w:numPr>
        <w:shd w:val="clear" w:color="auto" w:fill="auto"/>
        <w:tabs>
          <w:tab w:val="left" w:pos="380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Osoba bezrobotna może skorzystać ze szkolenia, które rozpoczyna się po dacie końca ważności bonu, o ile w okresie ważności bonu dostarczy wypełniony bon do Urzędu. Bon musi być wypełniony także w części wypełnianej przez instytucję szkoleniową.</w:t>
      </w:r>
    </w:p>
    <w:p w14:paraId="049BE042" w14:textId="77777777" w:rsidR="004E0F13" w:rsidRPr="002A7B69" w:rsidRDefault="00C1473F">
      <w:pPr>
        <w:pStyle w:val="Teksttreci0"/>
        <w:numPr>
          <w:ilvl w:val="4"/>
          <w:numId w:val="1"/>
        </w:numPr>
        <w:shd w:val="clear" w:color="auto" w:fill="auto"/>
        <w:tabs>
          <w:tab w:val="left" w:pos="375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lastRenderedPageBreak/>
        <w:t>W uzasadnionych przypadkach istnieje możliwość wydania nowego bonu szkoleniowego (duplikatu).</w:t>
      </w:r>
    </w:p>
    <w:p w14:paraId="6AF6E46B" w14:textId="77777777" w:rsidR="004E0F13" w:rsidRPr="002A7B69" w:rsidRDefault="00C1473F">
      <w:pPr>
        <w:pStyle w:val="Nagwek20"/>
        <w:keepNext/>
        <w:keepLines/>
        <w:shd w:val="clear" w:color="auto" w:fill="auto"/>
        <w:ind w:left="4400"/>
        <w:rPr>
          <w:color w:val="000000" w:themeColor="text1"/>
          <w:sz w:val="24"/>
          <w:szCs w:val="24"/>
        </w:rPr>
      </w:pPr>
      <w:bookmarkStart w:id="6" w:name="bookmark13"/>
      <w:r w:rsidRPr="002A7B69">
        <w:rPr>
          <w:color w:val="000000" w:themeColor="text1"/>
          <w:sz w:val="24"/>
          <w:szCs w:val="24"/>
        </w:rPr>
        <w:t xml:space="preserve">§ </w:t>
      </w:r>
      <w:bookmarkEnd w:id="6"/>
      <w:r w:rsidR="006B7F20" w:rsidRPr="002A7B69">
        <w:rPr>
          <w:color w:val="000000" w:themeColor="text1"/>
          <w:sz w:val="24"/>
          <w:szCs w:val="24"/>
        </w:rPr>
        <w:t>6</w:t>
      </w:r>
    </w:p>
    <w:p w14:paraId="1CA5CFAA" w14:textId="77777777" w:rsidR="004E0F13" w:rsidRPr="002A7B69" w:rsidRDefault="00C1473F">
      <w:pPr>
        <w:pStyle w:val="Teksttreci0"/>
        <w:shd w:val="clear" w:color="auto" w:fill="auto"/>
        <w:ind w:left="38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Bon szkoleniowy</w:t>
      </w:r>
      <w:r w:rsidRPr="002A7B69">
        <w:rPr>
          <w:rStyle w:val="TeksttreciKursywa0"/>
          <w:color w:val="000000" w:themeColor="text1"/>
          <w:sz w:val="24"/>
          <w:szCs w:val="24"/>
        </w:rPr>
        <w:t xml:space="preserve"> </w:t>
      </w:r>
      <w:r w:rsidRPr="002A7B69">
        <w:rPr>
          <w:color w:val="000000" w:themeColor="text1"/>
          <w:sz w:val="24"/>
          <w:szCs w:val="24"/>
        </w:rPr>
        <w:t>zawiera następujące informacje:</w:t>
      </w:r>
    </w:p>
    <w:p w14:paraId="201C6ABA" w14:textId="77777777" w:rsidR="004E0F13" w:rsidRPr="002A7B69" w:rsidRDefault="00C1473F">
      <w:pPr>
        <w:pStyle w:val="Teksttreci0"/>
        <w:numPr>
          <w:ilvl w:val="5"/>
          <w:numId w:val="1"/>
        </w:numPr>
        <w:shd w:val="clear" w:color="auto" w:fill="auto"/>
        <w:tabs>
          <w:tab w:val="left" w:pos="691"/>
        </w:tabs>
        <w:ind w:left="720" w:hanging="36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numer ewidencyjny bonu,</w:t>
      </w:r>
    </w:p>
    <w:p w14:paraId="7D371D5C" w14:textId="77777777" w:rsidR="004E0F13" w:rsidRPr="002A7B69" w:rsidRDefault="00C1473F">
      <w:pPr>
        <w:pStyle w:val="Teksttreci0"/>
        <w:numPr>
          <w:ilvl w:val="5"/>
          <w:numId w:val="1"/>
        </w:numPr>
        <w:shd w:val="clear" w:color="auto" w:fill="auto"/>
        <w:tabs>
          <w:tab w:val="left" w:pos="720"/>
        </w:tabs>
        <w:ind w:left="720" w:hanging="36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datę ważności bonu,</w:t>
      </w:r>
    </w:p>
    <w:p w14:paraId="466E50AD" w14:textId="77777777" w:rsidR="004E0F13" w:rsidRPr="002A7B69" w:rsidRDefault="00C1473F">
      <w:pPr>
        <w:pStyle w:val="Teksttreci0"/>
        <w:numPr>
          <w:ilvl w:val="5"/>
          <w:numId w:val="1"/>
        </w:numPr>
        <w:shd w:val="clear" w:color="auto" w:fill="auto"/>
        <w:tabs>
          <w:tab w:val="left" w:pos="710"/>
        </w:tabs>
        <w:ind w:left="720" w:hanging="36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informację nt. podstawy prawnej wydania bonu,</w:t>
      </w:r>
    </w:p>
    <w:p w14:paraId="1119D93D" w14:textId="77777777" w:rsidR="004E0F13" w:rsidRPr="002A7B69" w:rsidRDefault="00C1473F">
      <w:pPr>
        <w:pStyle w:val="Teksttreci0"/>
        <w:numPr>
          <w:ilvl w:val="5"/>
          <w:numId w:val="1"/>
        </w:numPr>
        <w:shd w:val="clear" w:color="auto" w:fill="auto"/>
        <w:tabs>
          <w:tab w:val="left" w:pos="405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dane osobowe bezrobotnego: imię, nazwisko, PESEL - o ile został nadany, seria i nr dowodu osobistego, a w przypadku braku dowodu osobistego numery paszportów lub nazwy i numery innych dokumentów potwierdzających tożsamość,</w:t>
      </w:r>
    </w:p>
    <w:p w14:paraId="27AFAB37" w14:textId="77777777" w:rsidR="004E0F13" w:rsidRPr="002A7B69" w:rsidRDefault="00C1473F">
      <w:pPr>
        <w:pStyle w:val="Teksttreci0"/>
        <w:numPr>
          <w:ilvl w:val="5"/>
          <w:numId w:val="1"/>
        </w:numPr>
        <w:shd w:val="clear" w:color="auto" w:fill="auto"/>
        <w:tabs>
          <w:tab w:val="left" w:pos="390"/>
        </w:tabs>
        <w:ind w:left="4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pieczątkę PUP,</w:t>
      </w:r>
    </w:p>
    <w:p w14:paraId="19481D59" w14:textId="77777777" w:rsidR="004E0F13" w:rsidRPr="002A7B69" w:rsidRDefault="00C1473F">
      <w:pPr>
        <w:pStyle w:val="Teksttreci0"/>
        <w:numPr>
          <w:ilvl w:val="5"/>
          <w:numId w:val="1"/>
        </w:numPr>
        <w:shd w:val="clear" w:color="auto" w:fill="auto"/>
        <w:tabs>
          <w:tab w:val="left" w:pos="395"/>
        </w:tabs>
        <w:ind w:left="4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podpis osoby wydającej bon,</w:t>
      </w:r>
    </w:p>
    <w:p w14:paraId="7E9A93EE" w14:textId="77777777" w:rsidR="004E0F13" w:rsidRPr="002A7B69" w:rsidRDefault="00C1473F">
      <w:pPr>
        <w:pStyle w:val="Teksttreci0"/>
        <w:numPr>
          <w:ilvl w:val="5"/>
          <w:numId w:val="1"/>
        </w:numPr>
        <w:shd w:val="clear" w:color="auto" w:fill="auto"/>
        <w:tabs>
          <w:tab w:val="left" w:pos="390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miejsce na potwierdzenie informacji dot. oferty szkolenia (nazwa, zakres, termin, liczba godzin i koszt szkolenia) oraz instytucji szkoleniowej (nazwa, NIP, nr konta bankowego oraz pieczątka instytucji szkoleniowej).</w:t>
      </w:r>
    </w:p>
    <w:p w14:paraId="0B29FEEF" w14:textId="77777777" w:rsidR="004E0F13" w:rsidRPr="002A7B69" w:rsidRDefault="00C1473F">
      <w:pPr>
        <w:pStyle w:val="Nagwek10"/>
        <w:keepNext/>
        <w:keepLines/>
        <w:shd w:val="clear" w:color="auto" w:fill="auto"/>
        <w:ind w:left="3980"/>
        <w:rPr>
          <w:color w:val="000000" w:themeColor="text1"/>
          <w:sz w:val="24"/>
          <w:szCs w:val="24"/>
        </w:rPr>
      </w:pPr>
      <w:bookmarkStart w:id="7" w:name="bookmark14"/>
      <w:r w:rsidRPr="002A7B69">
        <w:rPr>
          <w:color w:val="000000" w:themeColor="text1"/>
          <w:sz w:val="24"/>
          <w:szCs w:val="24"/>
        </w:rPr>
        <w:t xml:space="preserve">§ </w:t>
      </w:r>
      <w:bookmarkEnd w:id="7"/>
      <w:r w:rsidR="006B7F20" w:rsidRPr="002A7B69">
        <w:rPr>
          <w:color w:val="000000" w:themeColor="text1"/>
          <w:sz w:val="24"/>
          <w:szCs w:val="24"/>
        </w:rPr>
        <w:t>7</w:t>
      </w:r>
    </w:p>
    <w:p w14:paraId="6525D8D6" w14:textId="77777777" w:rsidR="004E0F13" w:rsidRPr="002A7B69" w:rsidRDefault="00C1473F">
      <w:pPr>
        <w:pStyle w:val="Teksttreci0"/>
        <w:numPr>
          <w:ilvl w:val="6"/>
          <w:numId w:val="1"/>
        </w:numPr>
        <w:shd w:val="clear" w:color="auto" w:fill="auto"/>
        <w:tabs>
          <w:tab w:val="left" w:pos="371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Maksymalna wartość kosztów związanych ze szkoleniem, które można pokryć z bonu szkoleniowego wynosi 100% przeciętnego wynagrodzenia obowiązującego w dniu przyznania bonu szkoleniowego.</w:t>
      </w:r>
    </w:p>
    <w:p w14:paraId="77FC648D" w14:textId="77777777" w:rsidR="004E0F13" w:rsidRPr="002A7B69" w:rsidRDefault="00C1473F">
      <w:pPr>
        <w:pStyle w:val="Teksttreci0"/>
        <w:numPr>
          <w:ilvl w:val="6"/>
          <w:numId w:val="1"/>
        </w:numPr>
        <w:shd w:val="clear" w:color="auto" w:fill="auto"/>
        <w:tabs>
          <w:tab w:val="left" w:pos="414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Środki określone bonem mogą być przeznaczone wyłącznie na sfinansowanie podnoszenia kwalifikacji w formach pozaszkolnych - kursu/ warsztatu szkoleniowego organizowanego przez instytucje szkoleniowe posiadające wpis do Rejestru Instytucji Szkoleniowych.</w:t>
      </w:r>
    </w:p>
    <w:p w14:paraId="28AA7B1F" w14:textId="77777777" w:rsidR="004E0F13" w:rsidRPr="002A7B69" w:rsidRDefault="00C1473F">
      <w:pPr>
        <w:pStyle w:val="Teksttreci0"/>
        <w:numPr>
          <w:ilvl w:val="6"/>
          <w:numId w:val="1"/>
        </w:numPr>
        <w:shd w:val="clear" w:color="auto" w:fill="auto"/>
        <w:tabs>
          <w:tab w:val="left" w:pos="400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Osoba korzystająca z bonu szkoleniowego samodzielnie wyszukuje szkolenie i decyduje, w której instytucji szkoleniowej i w jakim terminie się ono odbędzie.</w:t>
      </w:r>
    </w:p>
    <w:p w14:paraId="2F421E84" w14:textId="77777777" w:rsidR="004E0F13" w:rsidRPr="002A7B69" w:rsidRDefault="00C1473F">
      <w:pPr>
        <w:pStyle w:val="Nagwek10"/>
        <w:keepNext/>
        <w:keepLines/>
        <w:shd w:val="clear" w:color="auto" w:fill="auto"/>
        <w:ind w:left="4340"/>
        <w:rPr>
          <w:color w:val="000000" w:themeColor="text1"/>
          <w:sz w:val="24"/>
          <w:szCs w:val="24"/>
        </w:rPr>
      </w:pPr>
      <w:bookmarkStart w:id="8" w:name="bookmark15"/>
      <w:r w:rsidRPr="002A7B69">
        <w:rPr>
          <w:color w:val="000000" w:themeColor="text1"/>
          <w:sz w:val="24"/>
          <w:szCs w:val="24"/>
        </w:rPr>
        <w:t xml:space="preserve">§ </w:t>
      </w:r>
      <w:bookmarkEnd w:id="8"/>
      <w:r w:rsidR="006B7F20" w:rsidRPr="002A7B69">
        <w:rPr>
          <w:color w:val="000000" w:themeColor="text1"/>
          <w:sz w:val="24"/>
          <w:szCs w:val="24"/>
        </w:rPr>
        <w:t>8</w:t>
      </w:r>
    </w:p>
    <w:p w14:paraId="16998805" w14:textId="77777777" w:rsidR="004E0F13" w:rsidRPr="002A7B69" w:rsidRDefault="00C1473F">
      <w:pPr>
        <w:pStyle w:val="Teksttreci0"/>
        <w:shd w:val="clear" w:color="auto" w:fill="auto"/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1. W ramach bonu szkoleniowego starosta finansuje bezrobotnemu (do wysokości 100% przeciętnego wynagrodzenia) koszty:</w:t>
      </w:r>
    </w:p>
    <w:p w14:paraId="1B03E808" w14:textId="77777777" w:rsidR="004E0F13" w:rsidRPr="002A7B69" w:rsidRDefault="00C1473F">
      <w:pPr>
        <w:pStyle w:val="Teksttreci0"/>
        <w:numPr>
          <w:ilvl w:val="7"/>
          <w:numId w:val="1"/>
        </w:numPr>
        <w:shd w:val="clear" w:color="auto" w:fill="auto"/>
        <w:tabs>
          <w:tab w:val="left" w:pos="347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jednego lub kilku szkoleń, w tym kosztów kwalifikacyjnego kursu zawodowego i kursu nadającego uprawnienia zawodowe - w formie wpłaty na konto instytucji szkoleniowej;</w:t>
      </w:r>
    </w:p>
    <w:p w14:paraId="7FE947EE" w14:textId="77777777" w:rsidR="004E0F13" w:rsidRPr="002A7B69" w:rsidRDefault="00C1473F">
      <w:pPr>
        <w:pStyle w:val="Teksttreci0"/>
        <w:numPr>
          <w:ilvl w:val="7"/>
          <w:numId w:val="1"/>
        </w:numPr>
        <w:shd w:val="clear" w:color="auto" w:fill="auto"/>
        <w:tabs>
          <w:tab w:val="left" w:pos="395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niezbędnych badań lekarskich lub psychologicznych - w formie wpłaty na konto wykonawcy badania;</w:t>
      </w:r>
    </w:p>
    <w:p w14:paraId="33796B2D" w14:textId="77777777" w:rsidR="004E0F13" w:rsidRPr="002A7B69" w:rsidRDefault="00C1473F">
      <w:pPr>
        <w:pStyle w:val="Teksttreci0"/>
        <w:numPr>
          <w:ilvl w:val="7"/>
          <w:numId w:val="1"/>
        </w:numPr>
        <w:shd w:val="clear" w:color="auto" w:fill="auto"/>
        <w:tabs>
          <w:tab w:val="left" w:pos="390"/>
        </w:tabs>
        <w:ind w:left="4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przejazdu na szkolenia - w formie ryczałtu wypłacanego bezrobotnemu w wysokości:</w:t>
      </w:r>
    </w:p>
    <w:p w14:paraId="54115E9C" w14:textId="77777777" w:rsidR="004E0F13" w:rsidRPr="002A7B69" w:rsidRDefault="00C1473F">
      <w:pPr>
        <w:pStyle w:val="Teksttreci0"/>
        <w:numPr>
          <w:ilvl w:val="8"/>
          <w:numId w:val="1"/>
        </w:numPr>
        <w:shd w:val="clear" w:color="auto" w:fill="auto"/>
        <w:tabs>
          <w:tab w:val="left" w:pos="775"/>
        </w:tabs>
        <w:ind w:left="96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do 150 zł - w przypadku szkolenia trwającego do 150 godzin,</w:t>
      </w:r>
    </w:p>
    <w:p w14:paraId="39676887" w14:textId="77777777" w:rsidR="004E0F13" w:rsidRPr="002A7B69" w:rsidRDefault="00C1473F">
      <w:pPr>
        <w:pStyle w:val="Teksttreci0"/>
        <w:numPr>
          <w:ilvl w:val="8"/>
          <w:numId w:val="1"/>
        </w:numPr>
        <w:shd w:val="clear" w:color="auto" w:fill="auto"/>
        <w:tabs>
          <w:tab w:val="left" w:pos="780"/>
        </w:tabs>
        <w:ind w:left="960" w:right="2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lastRenderedPageBreak/>
        <w:t>powyżej 150 zł do 200 zł - w przypadku szkolenia trwającego ponad 150 godzin;</w:t>
      </w:r>
    </w:p>
    <w:p w14:paraId="4F21E56C" w14:textId="77777777" w:rsidR="004E0F13" w:rsidRPr="002A7B69" w:rsidRDefault="00C1473F">
      <w:pPr>
        <w:pStyle w:val="Teksttreci0"/>
        <w:numPr>
          <w:ilvl w:val="7"/>
          <w:numId w:val="1"/>
        </w:numPr>
        <w:shd w:val="clear" w:color="auto" w:fill="auto"/>
        <w:tabs>
          <w:tab w:val="left" w:pos="395"/>
        </w:tabs>
        <w:ind w:left="420" w:right="20" w:hanging="38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zakwaterowania, jeśli zajęcia odbywają się poza miejscem zamieszkania - w formie ryczałtu wypłacanego bezrobotnemu w wysokości:</w:t>
      </w:r>
    </w:p>
    <w:p w14:paraId="626B4D07" w14:textId="77777777" w:rsidR="004E0F13" w:rsidRPr="002A7B69" w:rsidRDefault="00C1473F">
      <w:pPr>
        <w:pStyle w:val="Teksttreci0"/>
        <w:shd w:val="clear" w:color="auto" w:fill="auto"/>
        <w:ind w:left="96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a) do 550 zł - w przypadku szkolenia trwającego poniżej 75 godzin,</w:t>
      </w:r>
    </w:p>
    <w:p w14:paraId="4976FBDB" w14:textId="77777777" w:rsidR="004E0F13" w:rsidRPr="002A7B69" w:rsidRDefault="00C1473F">
      <w:pPr>
        <w:pStyle w:val="Teksttreci0"/>
        <w:numPr>
          <w:ilvl w:val="0"/>
          <w:numId w:val="2"/>
        </w:numPr>
        <w:shd w:val="clear" w:color="auto" w:fill="auto"/>
        <w:tabs>
          <w:tab w:val="left" w:pos="1205"/>
        </w:tabs>
        <w:spacing w:after="60" w:line="274" w:lineRule="exact"/>
        <w:ind w:left="1320" w:right="20" w:hanging="48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powyżej 550 zł do 1100 zł - w przypadku szkolenia trwającego od 75 do 150 godzin,</w:t>
      </w:r>
    </w:p>
    <w:p w14:paraId="74A8D320" w14:textId="77777777" w:rsidR="004E0F13" w:rsidRPr="002A7B69" w:rsidRDefault="00C1473F">
      <w:pPr>
        <w:pStyle w:val="Teksttreci0"/>
        <w:numPr>
          <w:ilvl w:val="0"/>
          <w:numId w:val="2"/>
        </w:numPr>
        <w:shd w:val="clear" w:color="auto" w:fill="auto"/>
        <w:tabs>
          <w:tab w:val="left" w:pos="1195"/>
        </w:tabs>
        <w:spacing w:after="309" w:line="274" w:lineRule="exact"/>
        <w:ind w:left="1320" w:right="20" w:hanging="480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powyżej 1100 zł do 1500 zł - w przypadku szkolenia trwającego ponad 150 godzin.</w:t>
      </w:r>
    </w:p>
    <w:p w14:paraId="0BB87946" w14:textId="77777777" w:rsidR="004E0F13" w:rsidRPr="002A7B69" w:rsidRDefault="00C1473F">
      <w:pPr>
        <w:pStyle w:val="Nagwek40"/>
        <w:keepNext/>
        <w:keepLines/>
        <w:shd w:val="clear" w:color="auto" w:fill="auto"/>
        <w:spacing w:before="0"/>
        <w:ind w:left="4480"/>
        <w:rPr>
          <w:color w:val="000000" w:themeColor="text1"/>
          <w:sz w:val="24"/>
          <w:szCs w:val="24"/>
        </w:rPr>
      </w:pPr>
      <w:bookmarkStart w:id="9" w:name="bookmark16"/>
      <w:r w:rsidRPr="002A7B69">
        <w:rPr>
          <w:color w:val="000000" w:themeColor="text1"/>
          <w:sz w:val="24"/>
          <w:szCs w:val="24"/>
        </w:rPr>
        <w:t xml:space="preserve">§ </w:t>
      </w:r>
      <w:bookmarkEnd w:id="9"/>
      <w:r w:rsidR="006B7F20" w:rsidRPr="002A7B69">
        <w:rPr>
          <w:color w:val="000000" w:themeColor="text1"/>
          <w:sz w:val="24"/>
          <w:szCs w:val="24"/>
        </w:rPr>
        <w:t>9</w:t>
      </w:r>
    </w:p>
    <w:p w14:paraId="3F1135A4" w14:textId="77777777" w:rsidR="004E0F13" w:rsidRPr="002A7B69" w:rsidRDefault="00C1473F">
      <w:pPr>
        <w:pStyle w:val="Teksttreci0"/>
        <w:shd w:val="clear" w:color="auto" w:fill="auto"/>
        <w:ind w:left="20" w:right="20" w:firstLine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Bezrobotny korzystający z bonu szkoleniowego nie musi przedstawiać dokumentów potwierdzających wykorzystanie kwoty przyznawanej w ramach ryczałtów, powinna natomiast złożyć wniosek o przyznanie finansowania kosztów dojazdu i ewentualnego zakwaterowania wraz z oświadczeniem, że takie koszty poniesie.</w:t>
      </w:r>
    </w:p>
    <w:p w14:paraId="1243ABCC" w14:textId="77777777" w:rsidR="004E0F13" w:rsidRPr="002A7B69" w:rsidRDefault="00C1473F">
      <w:pPr>
        <w:pStyle w:val="Nagwek40"/>
        <w:keepNext/>
        <w:keepLines/>
        <w:shd w:val="clear" w:color="auto" w:fill="auto"/>
        <w:spacing w:before="0"/>
        <w:ind w:left="4480"/>
        <w:rPr>
          <w:color w:val="000000" w:themeColor="text1"/>
          <w:sz w:val="24"/>
          <w:szCs w:val="24"/>
        </w:rPr>
      </w:pPr>
      <w:bookmarkStart w:id="10" w:name="bookmark17"/>
      <w:r w:rsidRPr="002A7B69">
        <w:rPr>
          <w:color w:val="000000" w:themeColor="text1"/>
          <w:sz w:val="24"/>
          <w:szCs w:val="24"/>
        </w:rPr>
        <w:t xml:space="preserve">§ </w:t>
      </w:r>
      <w:bookmarkEnd w:id="10"/>
      <w:r w:rsidR="006B7F20" w:rsidRPr="002A7B69">
        <w:rPr>
          <w:color w:val="000000" w:themeColor="text1"/>
          <w:sz w:val="24"/>
          <w:szCs w:val="24"/>
        </w:rPr>
        <w:t>10</w:t>
      </w:r>
    </w:p>
    <w:p w14:paraId="49227512" w14:textId="77777777" w:rsidR="004E0F13" w:rsidRPr="002A7B69" w:rsidRDefault="00C1473F">
      <w:pPr>
        <w:pStyle w:val="Teksttreci0"/>
        <w:shd w:val="clear" w:color="auto" w:fill="auto"/>
        <w:ind w:left="20" w:right="20" w:firstLine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Koszty szkolenia, które przekraczają limit bonu lub stanowią inny rodzaj kosztów niż określone w art. 66k ust. 4 Ustawy nie mogą być pokryte z Funduszu Pracy. Musi je pokryć we własnym zakresie bezrobotny, który otrzymał bon.</w:t>
      </w:r>
    </w:p>
    <w:p w14:paraId="49F203B6" w14:textId="77777777" w:rsidR="004E0F13" w:rsidRPr="002A7B69" w:rsidRDefault="00C1473F">
      <w:pPr>
        <w:pStyle w:val="Nagwek40"/>
        <w:keepNext/>
        <w:keepLines/>
        <w:shd w:val="clear" w:color="auto" w:fill="auto"/>
        <w:spacing w:before="0"/>
        <w:ind w:left="4480"/>
        <w:rPr>
          <w:color w:val="000000" w:themeColor="text1"/>
          <w:sz w:val="24"/>
          <w:szCs w:val="24"/>
        </w:rPr>
      </w:pPr>
      <w:bookmarkStart w:id="11" w:name="bookmark18"/>
      <w:r w:rsidRPr="002A7B69">
        <w:rPr>
          <w:color w:val="000000" w:themeColor="text1"/>
          <w:sz w:val="24"/>
          <w:szCs w:val="24"/>
        </w:rPr>
        <w:t>§</w:t>
      </w:r>
      <w:bookmarkEnd w:id="11"/>
      <w:r w:rsidR="006B7F20" w:rsidRPr="002A7B69">
        <w:rPr>
          <w:color w:val="000000" w:themeColor="text1"/>
          <w:sz w:val="24"/>
          <w:szCs w:val="24"/>
        </w:rPr>
        <w:t>11</w:t>
      </w:r>
    </w:p>
    <w:p w14:paraId="64854497" w14:textId="77777777" w:rsidR="004E0F13" w:rsidRPr="002A7B69" w:rsidRDefault="00C1473F">
      <w:pPr>
        <w:pStyle w:val="Teksttreci0"/>
        <w:numPr>
          <w:ilvl w:val="1"/>
          <w:numId w:val="2"/>
        </w:numPr>
        <w:shd w:val="clear" w:color="auto" w:fill="auto"/>
        <w:tabs>
          <w:tab w:val="left" w:pos="351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 xml:space="preserve">W przypadku niewykorzystania ryczałtów wypłacanych w ramach bonu na dojazdy </w:t>
      </w:r>
      <w:r w:rsidR="005F1B0B" w:rsidRPr="002A7B69">
        <w:rPr>
          <w:color w:val="000000" w:themeColor="text1"/>
          <w:sz w:val="24"/>
          <w:szCs w:val="24"/>
        </w:rPr>
        <w:t>na szkolenie i/lub zakwaterowa</w:t>
      </w:r>
      <w:r w:rsidRPr="002A7B69">
        <w:rPr>
          <w:color w:val="000000" w:themeColor="text1"/>
          <w:sz w:val="24"/>
          <w:szCs w:val="24"/>
        </w:rPr>
        <w:t>nie oraz środków przeznaczonych na sfinansowanie badań lekarskich/psychologicznych, cała kwota określona w bonie może zostać przeznaczona na szkolenia.</w:t>
      </w:r>
    </w:p>
    <w:p w14:paraId="67A54F23" w14:textId="77777777" w:rsidR="004E0F13" w:rsidRPr="002A7B69" w:rsidRDefault="00C1473F">
      <w:pPr>
        <w:pStyle w:val="Teksttreci0"/>
        <w:numPr>
          <w:ilvl w:val="1"/>
          <w:numId w:val="2"/>
        </w:numPr>
        <w:shd w:val="clear" w:color="auto" w:fill="auto"/>
        <w:tabs>
          <w:tab w:val="left" w:pos="375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 xml:space="preserve">W przypadku wykorzystania ryczałtów wypłacanych w ramach bonu na dojazdy </w:t>
      </w:r>
      <w:r w:rsidR="005F1B0B" w:rsidRPr="002A7B69">
        <w:rPr>
          <w:color w:val="000000" w:themeColor="text1"/>
          <w:sz w:val="24"/>
          <w:szCs w:val="24"/>
        </w:rPr>
        <w:t>na szkolenie i/lub zakwaterowa</w:t>
      </w:r>
      <w:r w:rsidRPr="002A7B69">
        <w:rPr>
          <w:color w:val="000000" w:themeColor="text1"/>
          <w:sz w:val="24"/>
          <w:szCs w:val="24"/>
        </w:rPr>
        <w:t>nie oraz środków przeznaczonych na sfinansowanie badań lekarskich/psychologicznych, kwota na szkolenia podlega odpowiedniemu zmniejszeniu.</w:t>
      </w:r>
    </w:p>
    <w:p w14:paraId="4BD9DC56" w14:textId="77777777" w:rsidR="004E0F13" w:rsidRPr="002A7B69" w:rsidRDefault="00C1473F">
      <w:pPr>
        <w:pStyle w:val="Nagwek40"/>
        <w:keepNext/>
        <w:keepLines/>
        <w:shd w:val="clear" w:color="auto" w:fill="auto"/>
        <w:spacing w:before="0"/>
        <w:ind w:left="4480"/>
        <w:rPr>
          <w:color w:val="000000" w:themeColor="text1"/>
          <w:sz w:val="24"/>
          <w:szCs w:val="24"/>
        </w:rPr>
      </w:pPr>
      <w:bookmarkStart w:id="12" w:name="bookmark19"/>
      <w:r w:rsidRPr="002A7B69">
        <w:rPr>
          <w:color w:val="000000" w:themeColor="text1"/>
          <w:sz w:val="24"/>
          <w:szCs w:val="24"/>
        </w:rPr>
        <w:t>§</w:t>
      </w:r>
      <w:bookmarkEnd w:id="12"/>
      <w:r w:rsidR="006B7F20" w:rsidRPr="002A7B69">
        <w:rPr>
          <w:color w:val="000000" w:themeColor="text1"/>
          <w:sz w:val="24"/>
          <w:szCs w:val="24"/>
        </w:rPr>
        <w:t>12</w:t>
      </w:r>
    </w:p>
    <w:p w14:paraId="7FE6BB49" w14:textId="77777777" w:rsidR="004E0F13" w:rsidRPr="002A7B69" w:rsidRDefault="00C1473F">
      <w:pPr>
        <w:pStyle w:val="Teksttreci0"/>
        <w:numPr>
          <w:ilvl w:val="2"/>
          <w:numId w:val="2"/>
        </w:numPr>
        <w:shd w:val="clear" w:color="auto" w:fill="auto"/>
        <w:tabs>
          <w:tab w:val="left" w:pos="351"/>
        </w:tabs>
        <w:ind w:left="380" w:right="2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Bezrobotny korzystający z bonu jest zobowiązana do przedstawienia dokumentu od instytucji szkoleniowej (zaświadczenia, świadectwa) potwierdzającego ukończenie szkolenia oraz uzyskane kompetencje lub kwalifikacje.</w:t>
      </w:r>
    </w:p>
    <w:p w14:paraId="51ABDCE0" w14:textId="77777777" w:rsidR="004E0F13" w:rsidRPr="002A7B69" w:rsidRDefault="00C1473F">
      <w:pPr>
        <w:pStyle w:val="Teksttreci0"/>
        <w:numPr>
          <w:ilvl w:val="2"/>
          <w:numId w:val="2"/>
        </w:numPr>
        <w:shd w:val="clear" w:color="auto" w:fill="auto"/>
        <w:tabs>
          <w:tab w:val="left" w:pos="375"/>
        </w:tabs>
        <w:spacing w:after="206"/>
        <w:ind w:left="380" w:hanging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Urząd pracy może żądać od bezrobotnego ankiety oceniającej szkolenie.</w:t>
      </w:r>
    </w:p>
    <w:p w14:paraId="494552DE" w14:textId="77777777" w:rsidR="004E0F13" w:rsidRPr="002A7B69" w:rsidRDefault="00C1473F">
      <w:pPr>
        <w:pStyle w:val="Nagwek40"/>
        <w:keepNext/>
        <w:keepLines/>
        <w:shd w:val="clear" w:color="auto" w:fill="auto"/>
        <w:spacing w:before="0" w:line="230" w:lineRule="exact"/>
        <w:ind w:left="4480"/>
        <w:rPr>
          <w:color w:val="000000" w:themeColor="text1"/>
          <w:sz w:val="24"/>
          <w:szCs w:val="24"/>
        </w:rPr>
      </w:pPr>
      <w:bookmarkStart w:id="13" w:name="bookmark20"/>
      <w:r w:rsidRPr="002A7B69">
        <w:rPr>
          <w:color w:val="000000" w:themeColor="text1"/>
          <w:sz w:val="24"/>
          <w:szCs w:val="24"/>
        </w:rPr>
        <w:t>§ 1</w:t>
      </w:r>
      <w:bookmarkEnd w:id="13"/>
      <w:r w:rsidR="006B7F20" w:rsidRPr="002A7B69">
        <w:rPr>
          <w:color w:val="000000" w:themeColor="text1"/>
          <w:sz w:val="24"/>
          <w:szCs w:val="24"/>
        </w:rPr>
        <w:t>3</w:t>
      </w:r>
    </w:p>
    <w:p w14:paraId="0388F228" w14:textId="77777777" w:rsidR="004E0F13" w:rsidRPr="002A7B69" w:rsidRDefault="00C1473F">
      <w:pPr>
        <w:pStyle w:val="Teksttreci0"/>
        <w:shd w:val="clear" w:color="auto" w:fill="auto"/>
        <w:ind w:left="20" w:right="20" w:firstLine="82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Starosta może odmówić sfinansowania szkolenia wybranego przez bezrobotnego w ramach bonu, jeśli realizacja tego szkolenia byłaby niezgodna z ustaleniami Indywidualnego Planu Działania.</w:t>
      </w:r>
    </w:p>
    <w:p w14:paraId="37BEA466" w14:textId="77777777" w:rsidR="004E0F13" w:rsidRPr="002A7B69" w:rsidRDefault="00C1473F">
      <w:pPr>
        <w:pStyle w:val="Nagwek40"/>
        <w:keepNext/>
        <w:keepLines/>
        <w:shd w:val="clear" w:color="auto" w:fill="auto"/>
        <w:spacing w:before="0"/>
        <w:ind w:left="4480"/>
        <w:rPr>
          <w:color w:val="000000" w:themeColor="text1"/>
          <w:sz w:val="24"/>
          <w:szCs w:val="24"/>
        </w:rPr>
      </w:pPr>
      <w:bookmarkStart w:id="14" w:name="bookmark21"/>
      <w:r w:rsidRPr="002A7B69">
        <w:rPr>
          <w:color w:val="000000" w:themeColor="text1"/>
          <w:sz w:val="24"/>
          <w:szCs w:val="24"/>
        </w:rPr>
        <w:lastRenderedPageBreak/>
        <w:t>§ 1</w:t>
      </w:r>
      <w:bookmarkEnd w:id="14"/>
      <w:r w:rsidR="006B7F20" w:rsidRPr="002A7B69">
        <w:rPr>
          <w:color w:val="000000" w:themeColor="text1"/>
          <w:sz w:val="24"/>
          <w:szCs w:val="24"/>
        </w:rPr>
        <w:t>4</w:t>
      </w:r>
    </w:p>
    <w:p w14:paraId="27B5BBEA" w14:textId="77777777" w:rsidR="004E0F13" w:rsidRPr="002A7B69" w:rsidRDefault="00C1473F">
      <w:pPr>
        <w:pStyle w:val="Teksttreci30"/>
        <w:shd w:val="clear" w:color="auto" w:fill="auto"/>
        <w:ind w:left="20" w:right="20" w:firstLine="820"/>
        <w:jc w:val="both"/>
        <w:rPr>
          <w:color w:val="000000" w:themeColor="text1"/>
          <w:sz w:val="24"/>
          <w:szCs w:val="24"/>
        </w:rPr>
      </w:pPr>
      <w:r w:rsidRPr="002A7B69">
        <w:rPr>
          <w:rStyle w:val="Teksttreci3Bezkursywy0"/>
          <w:color w:val="000000" w:themeColor="text1"/>
          <w:sz w:val="24"/>
          <w:szCs w:val="24"/>
        </w:rPr>
        <w:t>Zgodnie z</w:t>
      </w:r>
      <w:r w:rsidRPr="002A7B69">
        <w:rPr>
          <w:rStyle w:val="Teksttreci3PogrubienieBezkursywy"/>
          <w:color w:val="000000" w:themeColor="text1"/>
          <w:sz w:val="24"/>
          <w:szCs w:val="24"/>
        </w:rPr>
        <w:t xml:space="preserve"> §</w:t>
      </w:r>
      <w:r w:rsidR="00DB5E20" w:rsidRPr="002A7B69">
        <w:rPr>
          <w:rStyle w:val="Teksttreci3PogrubienieBezkursywy"/>
          <w:color w:val="000000" w:themeColor="text1"/>
          <w:sz w:val="24"/>
          <w:szCs w:val="24"/>
        </w:rPr>
        <w:t xml:space="preserve"> </w:t>
      </w:r>
      <w:r w:rsidRPr="002A7B69">
        <w:rPr>
          <w:rStyle w:val="Teksttreci3PogrubienieBezkursywy"/>
          <w:color w:val="000000" w:themeColor="text1"/>
          <w:sz w:val="24"/>
          <w:szCs w:val="24"/>
        </w:rPr>
        <w:t>79 ust. 5 rozporządzenia</w:t>
      </w:r>
      <w:r w:rsidRPr="002A7B69">
        <w:rPr>
          <w:rStyle w:val="Teksttreci3Bezkursywy0"/>
          <w:color w:val="000000" w:themeColor="text1"/>
          <w:sz w:val="24"/>
          <w:szCs w:val="24"/>
        </w:rPr>
        <w:t xml:space="preserve"> Ministra Pracy i Polityki Społecznej</w:t>
      </w:r>
      <w:r w:rsidRPr="002A7B69">
        <w:rPr>
          <w:color w:val="000000" w:themeColor="text1"/>
          <w:sz w:val="24"/>
          <w:szCs w:val="24"/>
        </w:rPr>
        <w:t xml:space="preserve"> w sprawie szczegółowych warunków realizacji oraz trybu i sposobów realizacji usług rynku pracy, </w:t>
      </w:r>
      <w:r w:rsidRPr="002A7B69">
        <w:rPr>
          <w:rStyle w:val="Teksttreci"/>
          <w:i w:val="0"/>
          <w:iCs w:val="0"/>
          <w:color w:val="000000" w:themeColor="text1"/>
          <w:sz w:val="24"/>
          <w:szCs w:val="24"/>
        </w:rPr>
        <w:t>starosta może zawrzeć umowę szkoleniową z instytucją szkoleniową wybraną przez bezrobotnego do realizacji szkolenia w ramach bonu szkoleniowego.</w:t>
      </w:r>
    </w:p>
    <w:p w14:paraId="01F6D834" w14:textId="77777777" w:rsidR="004E0F13" w:rsidRPr="002A7B69" w:rsidRDefault="00C1473F">
      <w:pPr>
        <w:pStyle w:val="Nagwek220"/>
        <w:keepNext/>
        <w:keepLines/>
        <w:shd w:val="clear" w:color="auto" w:fill="auto"/>
        <w:ind w:left="4420"/>
        <w:rPr>
          <w:color w:val="000000" w:themeColor="text1"/>
          <w:sz w:val="24"/>
          <w:szCs w:val="24"/>
        </w:rPr>
      </w:pPr>
      <w:bookmarkStart w:id="15" w:name="bookmark22"/>
      <w:r w:rsidRPr="002A7B69">
        <w:rPr>
          <w:color w:val="000000" w:themeColor="text1"/>
          <w:sz w:val="24"/>
          <w:szCs w:val="24"/>
        </w:rPr>
        <w:t>§ 1</w:t>
      </w:r>
      <w:bookmarkEnd w:id="15"/>
      <w:r w:rsidR="006B7F20" w:rsidRPr="002A7B69">
        <w:rPr>
          <w:color w:val="000000" w:themeColor="text1"/>
          <w:sz w:val="24"/>
          <w:szCs w:val="24"/>
        </w:rPr>
        <w:t>5</w:t>
      </w:r>
    </w:p>
    <w:p w14:paraId="75D0EE59" w14:textId="77777777" w:rsidR="004E0F13" w:rsidRPr="002A7B69" w:rsidRDefault="00C1473F">
      <w:pPr>
        <w:pStyle w:val="Teksttreci0"/>
        <w:shd w:val="clear" w:color="auto" w:fill="auto"/>
        <w:spacing w:line="408" w:lineRule="exact"/>
        <w:ind w:right="20" w:firstLine="72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Bezrobotny, korzystający ze szkolenia w ramach bonu szkoleniowego, który z własnej winy nie ukończy szkolenia, jest zobowiązany do zwrotu kosztów szkolenia, z wyjątkiem przypadku, gdy przyczyną nieukończenia szkolenia jest podjęcie zatrudnienia, innej pracy zarobkowej lub działalności gospodarczej.</w:t>
      </w:r>
    </w:p>
    <w:p w14:paraId="6B54B3A8" w14:textId="77777777" w:rsidR="004E0F13" w:rsidRPr="002A7B69" w:rsidRDefault="00C1473F">
      <w:pPr>
        <w:pStyle w:val="Nagwek220"/>
        <w:keepNext/>
        <w:keepLines/>
        <w:shd w:val="clear" w:color="auto" w:fill="auto"/>
        <w:ind w:left="4420"/>
        <w:rPr>
          <w:color w:val="000000" w:themeColor="text1"/>
          <w:sz w:val="24"/>
          <w:szCs w:val="24"/>
        </w:rPr>
      </w:pPr>
      <w:bookmarkStart w:id="16" w:name="bookmark23"/>
      <w:r w:rsidRPr="002A7B69">
        <w:rPr>
          <w:color w:val="000000" w:themeColor="text1"/>
          <w:sz w:val="24"/>
          <w:szCs w:val="24"/>
        </w:rPr>
        <w:t xml:space="preserve">§ </w:t>
      </w:r>
      <w:bookmarkEnd w:id="16"/>
      <w:r w:rsidR="005F1B0B" w:rsidRPr="002A7B69">
        <w:rPr>
          <w:color w:val="000000" w:themeColor="text1"/>
          <w:sz w:val="24"/>
          <w:szCs w:val="24"/>
        </w:rPr>
        <w:t>1</w:t>
      </w:r>
      <w:r w:rsidR="006B7F20" w:rsidRPr="002A7B69">
        <w:rPr>
          <w:color w:val="000000" w:themeColor="text1"/>
          <w:sz w:val="24"/>
          <w:szCs w:val="24"/>
        </w:rPr>
        <w:t>6</w:t>
      </w:r>
    </w:p>
    <w:p w14:paraId="2B7D3762" w14:textId="77777777" w:rsidR="004E0F13" w:rsidRPr="002A7B69" w:rsidRDefault="00C1473F">
      <w:pPr>
        <w:pStyle w:val="Teksttreci0"/>
        <w:numPr>
          <w:ilvl w:val="3"/>
          <w:numId w:val="2"/>
        </w:numPr>
        <w:shd w:val="clear" w:color="auto" w:fill="auto"/>
        <w:tabs>
          <w:tab w:val="left" w:pos="706"/>
        </w:tabs>
        <w:spacing w:line="408" w:lineRule="exact"/>
        <w:ind w:left="720" w:right="20" w:hanging="34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Nadzór nad odbywaniem szkolenia w ramach bonu szkoleniowego przez bezrobotnego sprawuje Starosta.</w:t>
      </w:r>
    </w:p>
    <w:p w14:paraId="7DC26E1C" w14:textId="77777777" w:rsidR="004E0F13" w:rsidRPr="002A7B69" w:rsidRDefault="00C1473F">
      <w:pPr>
        <w:pStyle w:val="Teksttreci0"/>
        <w:numPr>
          <w:ilvl w:val="3"/>
          <w:numId w:val="2"/>
        </w:numPr>
        <w:shd w:val="clear" w:color="auto" w:fill="auto"/>
        <w:tabs>
          <w:tab w:val="left" w:pos="754"/>
        </w:tabs>
        <w:spacing w:line="408" w:lineRule="exact"/>
        <w:ind w:left="720" w:right="20" w:hanging="34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Szkolenie, w którym bierze udział bezrobotny skierowany przez urząd pracy, realizowane w ramach bonu szkoleniowego podlega kontroli na takich samych zasadach, jak wszystkie szkolenia finansowane z Funduszu Pracy i realizowane na podstawie Ustawy. Urząd powinien być poinformowany o programie i ma prawo do kontroli przebiegu szkolenia</w:t>
      </w:r>
    </w:p>
    <w:p w14:paraId="27071B43" w14:textId="77777777" w:rsidR="004E0F13" w:rsidRPr="002A7B69" w:rsidRDefault="00C1473F">
      <w:pPr>
        <w:pStyle w:val="Teksttreci60"/>
        <w:shd w:val="clear" w:color="auto" w:fill="auto"/>
        <w:ind w:left="4420"/>
        <w:rPr>
          <w:color w:val="000000" w:themeColor="text1"/>
          <w:sz w:val="24"/>
          <w:szCs w:val="24"/>
        </w:rPr>
      </w:pPr>
      <w:bookmarkStart w:id="17" w:name="bookmark24"/>
      <w:r w:rsidRPr="002A7B69">
        <w:rPr>
          <w:color w:val="000000" w:themeColor="text1"/>
          <w:sz w:val="24"/>
          <w:szCs w:val="24"/>
        </w:rPr>
        <w:t>§</w:t>
      </w:r>
      <w:bookmarkEnd w:id="17"/>
      <w:r w:rsidR="006B7F20" w:rsidRPr="002A7B69">
        <w:rPr>
          <w:color w:val="000000" w:themeColor="text1"/>
          <w:sz w:val="24"/>
          <w:szCs w:val="24"/>
        </w:rPr>
        <w:t>17</w:t>
      </w:r>
    </w:p>
    <w:p w14:paraId="56ADB32E" w14:textId="77777777" w:rsidR="004E0F13" w:rsidRPr="002A7B69" w:rsidRDefault="00C1473F" w:rsidP="005F1B0B">
      <w:pPr>
        <w:pStyle w:val="Teksttreci0"/>
        <w:shd w:val="clear" w:color="auto" w:fill="auto"/>
        <w:spacing w:after="468" w:line="408" w:lineRule="exact"/>
        <w:ind w:right="20" w:firstLine="360"/>
        <w:jc w:val="both"/>
        <w:rPr>
          <w:color w:val="000000" w:themeColor="text1"/>
          <w:sz w:val="24"/>
          <w:szCs w:val="24"/>
        </w:rPr>
      </w:pPr>
      <w:r w:rsidRPr="002A7B69">
        <w:rPr>
          <w:color w:val="000000" w:themeColor="text1"/>
          <w:sz w:val="24"/>
          <w:szCs w:val="24"/>
        </w:rPr>
        <w:t>Ilość umów zawieranych o zorganizowanie szkolenia dla osób bezrobotnych do 30 roku życia w ramach bonów szkoleniowych w danym roku ograniczona jest wielkością limitu przyznanego na ten cel.</w:t>
      </w:r>
    </w:p>
    <w:sectPr w:rsidR="004E0F13" w:rsidRPr="002A7B69" w:rsidSect="008847DF">
      <w:type w:val="continuous"/>
      <w:pgSz w:w="11905" w:h="16837"/>
      <w:pgMar w:top="1293" w:right="1385" w:bottom="150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5930" w14:textId="77777777" w:rsidR="00A96764" w:rsidRDefault="00A96764">
      <w:r>
        <w:separator/>
      </w:r>
    </w:p>
  </w:endnote>
  <w:endnote w:type="continuationSeparator" w:id="0">
    <w:p w14:paraId="219C46D7" w14:textId="77777777" w:rsidR="00A96764" w:rsidRDefault="00A9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839A" w14:textId="77777777" w:rsidR="00A96764" w:rsidRDefault="00A96764"/>
  </w:footnote>
  <w:footnote w:type="continuationSeparator" w:id="0">
    <w:p w14:paraId="13F72C24" w14:textId="77777777" w:rsidR="00A96764" w:rsidRDefault="00A96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C02"/>
    <w:multiLevelType w:val="multilevel"/>
    <w:tmpl w:val="3DB6C66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A3EF7"/>
    <w:multiLevelType w:val="multilevel"/>
    <w:tmpl w:val="B91C1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 w16cid:durableId="1300260743">
    <w:abstractNumId w:val="1"/>
  </w:num>
  <w:num w:numId="2" w16cid:durableId="11980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F13"/>
    <w:rsid w:val="00034082"/>
    <w:rsid w:val="000C3306"/>
    <w:rsid w:val="000D4D8D"/>
    <w:rsid w:val="000E05EA"/>
    <w:rsid w:val="000F5BA3"/>
    <w:rsid w:val="00130A3B"/>
    <w:rsid w:val="00186FEC"/>
    <w:rsid w:val="00257DED"/>
    <w:rsid w:val="00295F6F"/>
    <w:rsid w:val="002A7B69"/>
    <w:rsid w:val="002D131F"/>
    <w:rsid w:val="002E3B23"/>
    <w:rsid w:val="00325998"/>
    <w:rsid w:val="003C1717"/>
    <w:rsid w:val="003C3255"/>
    <w:rsid w:val="003C6BD3"/>
    <w:rsid w:val="004510A1"/>
    <w:rsid w:val="00496C75"/>
    <w:rsid w:val="004C07BD"/>
    <w:rsid w:val="004E0F13"/>
    <w:rsid w:val="00505438"/>
    <w:rsid w:val="005507B0"/>
    <w:rsid w:val="00557D4C"/>
    <w:rsid w:val="005C63C8"/>
    <w:rsid w:val="005F1B0B"/>
    <w:rsid w:val="0062649D"/>
    <w:rsid w:val="00663D50"/>
    <w:rsid w:val="006B7F20"/>
    <w:rsid w:val="00704659"/>
    <w:rsid w:val="007947CB"/>
    <w:rsid w:val="00805040"/>
    <w:rsid w:val="008847DF"/>
    <w:rsid w:val="00927A1C"/>
    <w:rsid w:val="00951026"/>
    <w:rsid w:val="00956B8C"/>
    <w:rsid w:val="009866A6"/>
    <w:rsid w:val="009C6937"/>
    <w:rsid w:val="00A44A92"/>
    <w:rsid w:val="00A96764"/>
    <w:rsid w:val="00A97847"/>
    <w:rsid w:val="00AA3907"/>
    <w:rsid w:val="00AC6407"/>
    <w:rsid w:val="00B11DF8"/>
    <w:rsid w:val="00B75DB8"/>
    <w:rsid w:val="00BC23FA"/>
    <w:rsid w:val="00C07899"/>
    <w:rsid w:val="00C1473F"/>
    <w:rsid w:val="00CA11C1"/>
    <w:rsid w:val="00CC5297"/>
    <w:rsid w:val="00D05FF0"/>
    <w:rsid w:val="00D3234A"/>
    <w:rsid w:val="00D50A43"/>
    <w:rsid w:val="00D70290"/>
    <w:rsid w:val="00D94B18"/>
    <w:rsid w:val="00DB5E20"/>
    <w:rsid w:val="00DE2684"/>
    <w:rsid w:val="00F03BCC"/>
    <w:rsid w:val="00F4286E"/>
    <w:rsid w:val="00F537F1"/>
    <w:rsid w:val="00F6357E"/>
    <w:rsid w:val="00F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9610"/>
  <w15:docId w15:val="{66403B23-FA99-443E-84D8-0BC4A366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47D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847DF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Teksttreci5">
    <w:name w:val="Tekst treści (5)_"/>
    <w:basedOn w:val="Domylnaczcionkaakapitu"/>
    <w:link w:val="Teksttreci50"/>
    <w:rsid w:val="008847D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2">
    <w:name w:val="Tekst treści (2)_"/>
    <w:basedOn w:val="Domylnaczcionkaakapitu"/>
    <w:link w:val="Teksttreci2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1">
    <w:name w:val="Tekst treści (2)"/>
    <w:basedOn w:val="Teksttreci2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3">
    <w:name w:val="Nagłówek #3_"/>
    <w:basedOn w:val="Domylnaczcionkaakapitu"/>
    <w:link w:val="Nagwek3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1">
    <w:name w:val="Nagłówek #3"/>
    <w:basedOn w:val="Nagwek3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kursywy">
    <w:name w:val="Tekst treści (3) + Bez kursywy"/>
    <w:basedOn w:val="Teksttreci3"/>
    <w:rsid w:val="008847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">
    <w:name w:val="Tekst treści + Pogrubienie"/>
    <w:basedOn w:val="Teksttreci"/>
    <w:rsid w:val="008847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basedOn w:val="Teksttreci"/>
    <w:rsid w:val="008847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0">
    <w:name w:val="Tekst treści + Kursywa"/>
    <w:basedOn w:val="Teksttreci"/>
    <w:rsid w:val="008847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kursywy0">
    <w:name w:val="Tekst treści (3) + Bez kursywy"/>
    <w:basedOn w:val="Teksttreci3"/>
    <w:rsid w:val="008847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3PogrubienieBezkursywy">
    <w:name w:val="Tekst treści (3) + Pogrubienie;Bez kursywy"/>
    <w:basedOn w:val="Teksttreci3"/>
    <w:rsid w:val="008847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Nagwek22">
    <w:name w:val="Nagłówek #2 (2)_"/>
    <w:basedOn w:val="Domylnaczcionkaakapitu"/>
    <w:link w:val="Nagwek22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 (6)_"/>
    <w:basedOn w:val="Domylnaczcionkaakapitu"/>
    <w:link w:val="Teksttreci60"/>
    <w:rsid w:val="00884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40">
    <w:name w:val="Tekst treści (4)"/>
    <w:basedOn w:val="Normalny"/>
    <w:link w:val="Teksttreci4"/>
    <w:rsid w:val="008847D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Teksttreci50">
    <w:name w:val="Tekst treści (5)"/>
    <w:basedOn w:val="Normalny"/>
    <w:link w:val="Teksttreci5"/>
    <w:rsid w:val="008847DF"/>
    <w:pPr>
      <w:shd w:val="clear" w:color="auto" w:fill="FFFFFF"/>
      <w:spacing w:before="120"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Teksttreci20">
    <w:name w:val="Tekst treści (2)"/>
    <w:basedOn w:val="Normalny"/>
    <w:link w:val="Teksttreci2"/>
    <w:rsid w:val="008847DF"/>
    <w:pPr>
      <w:shd w:val="clear" w:color="auto" w:fill="FFFFFF"/>
      <w:spacing w:after="300" w:line="206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30">
    <w:name w:val="Nagłówek #3"/>
    <w:basedOn w:val="Normalny"/>
    <w:link w:val="Nagwek3"/>
    <w:rsid w:val="008847DF"/>
    <w:pPr>
      <w:shd w:val="clear" w:color="auto" w:fill="FFFFFF"/>
      <w:spacing w:before="300" w:line="274" w:lineRule="exac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8847DF"/>
    <w:pPr>
      <w:shd w:val="clear" w:color="auto" w:fill="FFFFFF"/>
      <w:spacing w:line="413" w:lineRule="exact"/>
      <w:ind w:hanging="3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8847DF"/>
    <w:pPr>
      <w:shd w:val="clear" w:color="auto" w:fill="FFFFFF"/>
      <w:spacing w:line="413" w:lineRule="exac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20">
    <w:name w:val="Nagłówek #2"/>
    <w:basedOn w:val="Normalny"/>
    <w:link w:val="Nagwek2"/>
    <w:rsid w:val="008847DF"/>
    <w:pPr>
      <w:shd w:val="clear" w:color="auto" w:fill="FFFFFF"/>
      <w:spacing w:line="413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rsid w:val="008847DF"/>
    <w:pPr>
      <w:shd w:val="clear" w:color="auto" w:fill="FFFFFF"/>
      <w:spacing w:line="41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40">
    <w:name w:val="Nagłówek #4"/>
    <w:basedOn w:val="Normalny"/>
    <w:link w:val="Nagwek4"/>
    <w:rsid w:val="008847DF"/>
    <w:pPr>
      <w:shd w:val="clear" w:color="auto" w:fill="FFFFFF"/>
      <w:spacing w:before="420" w:line="413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20">
    <w:name w:val="Nagłówek #2 (2)"/>
    <w:basedOn w:val="Normalny"/>
    <w:link w:val="Nagwek22"/>
    <w:rsid w:val="008847DF"/>
    <w:pPr>
      <w:shd w:val="clear" w:color="auto" w:fill="FFFFFF"/>
      <w:spacing w:line="408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8847DF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59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7046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HP-8300</dc:creator>
  <cp:lastModifiedBy>setar</cp:lastModifiedBy>
  <cp:revision>48</cp:revision>
  <cp:lastPrinted>2020-12-22T07:42:00Z</cp:lastPrinted>
  <dcterms:created xsi:type="dcterms:W3CDTF">2015-01-28T12:26:00Z</dcterms:created>
  <dcterms:modified xsi:type="dcterms:W3CDTF">2025-01-10T12:25:00Z</dcterms:modified>
</cp:coreProperties>
</file>