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84E4A" w14:textId="626F2E22" w:rsidR="007D0FF2" w:rsidRPr="004A0A30" w:rsidRDefault="007D0FF2" w:rsidP="004A0A30">
      <w:pPr>
        <w:tabs>
          <w:tab w:val="left" w:pos="5820"/>
        </w:tabs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r w:rsidR="00E452B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Załącznik nr 8</w:t>
      </w:r>
    </w:p>
    <w:p w14:paraId="11D04108" w14:textId="77777777" w:rsidR="007D0FF2" w:rsidRPr="007D0FF2" w:rsidRDefault="007D0FF2" w:rsidP="007D0FF2">
      <w:pPr>
        <w:tabs>
          <w:tab w:val="left" w:pos="1077"/>
        </w:tabs>
        <w:spacing w:before="162" w:line="278" w:lineRule="auto"/>
        <w:ind w:right="518"/>
        <w:jc w:val="right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Przysucha dnia ……………….</w:t>
      </w:r>
    </w:p>
    <w:p w14:paraId="7D5B82B4" w14:textId="77777777" w:rsidR="007D0FF2" w:rsidRPr="007D0FF2" w:rsidRDefault="007D0FF2" w:rsidP="007D0FF2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………………………………..</w:t>
      </w:r>
    </w:p>
    <w:p w14:paraId="3AB23970" w14:textId="77777777" w:rsidR="007D0FF2" w:rsidRPr="007D0FF2" w:rsidRDefault="007D0FF2" w:rsidP="007D0FF2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</w:p>
    <w:p w14:paraId="625255E0" w14:textId="77777777" w:rsidR="007D0FF2" w:rsidRPr="007D0FF2" w:rsidRDefault="007D0FF2" w:rsidP="007D0FF2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4"/>
        </w:rPr>
      </w:pPr>
      <w:r w:rsidRPr="007D0FF2">
        <w:rPr>
          <w:rFonts w:ascii="Times New Roman" w:hAnsi="Times New Roman"/>
          <w:sz w:val="24"/>
        </w:rPr>
        <w:t>……………………………….</w:t>
      </w:r>
    </w:p>
    <w:p w14:paraId="45E084C7" w14:textId="3B22D568" w:rsidR="007D0FF2" w:rsidRPr="004A0A30" w:rsidRDefault="007D0FF2" w:rsidP="004A0A30">
      <w:pPr>
        <w:tabs>
          <w:tab w:val="left" w:pos="1077"/>
        </w:tabs>
        <w:spacing w:before="162" w:line="278" w:lineRule="auto"/>
        <w:ind w:right="518"/>
        <w:rPr>
          <w:rFonts w:ascii="Times New Roman" w:hAnsi="Times New Roman"/>
          <w:sz w:val="20"/>
          <w:szCs w:val="20"/>
        </w:rPr>
      </w:pPr>
      <w:r w:rsidRPr="007D0FF2">
        <w:rPr>
          <w:rFonts w:ascii="Times New Roman" w:hAnsi="Times New Roman"/>
          <w:sz w:val="20"/>
          <w:szCs w:val="20"/>
        </w:rPr>
        <w:t xml:space="preserve">             dane pracodawcy</w:t>
      </w:r>
    </w:p>
    <w:p w14:paraId="515292CB" w14:textId="3451AD95" w:rsidR="007D0FF2" w:rsidRDefault="007D0FF2" w:rsidP="007D0FF2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</w:t>
      </w:r>
      <w:r w:rsidR="00DC0C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</w:t>
      </w: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Oświadczenie </w:t>
      </w:r>
      <w:r w:rsidR="00B604E9">
        <w:rPr>
          <w:rFonts w:ascii="Times New Roman" w:eastAsia="Times New Roman" w:hAnsi="Times New Roman"/>
          <w:b/>
          <w:sz w:val="24"/>
          <w:szCs w:val="24"/>
          <w:lang w:eastAsia="pl-PL"/>
        </w:rPr>
        <w:t>p</w:t>
      </w:r>
      <w:r w:rsidR="00DC0C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racodawcy - </w:t>
      </w:r>
      <w:r w:rsidRPr="007D0F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Priorytet </w:t>
      </w:r>
      <w:r w:rsidR="00E452B1">
        <w:rPr>
          <w:rFonts w:ascii="Times New Roman" w:eastAsia="Times New Roman" w:hAnsi="Times New Roman"/>
          <w:b/>
          <w:sz w:val="24"/>
          <w:szCs w:val="24"/>
          <w:lang w:eastAsia="pl-PL"/>
        </w:rPr>
        <w:t>nr 6</w:t>
      </w:r>
    </w:p>
    <w:p w14:paraId="67D6610B" w14:textId="77777777" w:rsidR="007D0FF2" w:rsidRDefault="007D0FF2" w:rsidP="007D0FF2">
      <w:pPr>
        <w:spacing w:after="0" w:line="360" w:lineRule="auto"/>
        <w:ind w:right="-993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655C108" w14:textId="1566992B" w:rsidR="007D0FF2" w:rsidRPr="00F90C3D" w:rsidRDefault="007D0FF2" w:rsidP="007D0FF2">
      <w:pPr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90C3D">
        <w:rPr>
          <w:rFonts w:ascii="Times New Roman" w:hAnsi="Times New Roman"/>
          <w:color w:val="000000"/>
          <w:sz w:val="24"/>
          <w:szCs w:val="24"/>
        </w:rPr>
        <w:t xml:space="preserve">Ja niżej podpisany/a i pouczony/a o odpowiedzialności karnej zgodnie z art. 233 § 1 Kodeksu Karnego </w:t>
      </w:r>
      <w:r w:rsidR="00687961" w:rsidRPr="00F90C3D">
        <w:rPr>
          <w:rFonts w:ascii="Times New Roman" w:hAnsi="Times New Roman"/>
          <w:color w:val="000000"/>
          <w:sz w:val="24"/>
          <w:szCs w:val="24"/>
        </w:rPr>
        <w:t>(Dz.U. z 202</w:t>
      </w:r>
      <w:r w:rsidR="00C05CB9">
        <w:rPr>
          <w:rFonts w:ascii="Times New Roman" w:hAnsi="Times New Roman"/>
          <w:color w:val="000000"/>
          <w:sz w:val="24"/>
          <w:szCs w:val="24"/>
        </w:rPr>
        <w:t>4</w:t>
      </w:r>
      <w:r w:rsidR="00687961" w:rsidRPr="00F90C3D">
        <w:rPr>
          <w:rFonts w:ascii="Times New Roman" w:hAnsi="Times New Roman"/>
          <w:color w:val="000000"/>
          <w:sz w:val="24"/>
          <w:szCs w:val="24"/>
        </w:rPr>
        <w:t xml:space="preserve">r. poz. </w:t>
      </w:r>
      <w:r w:rsidR="004A0A30" w:rsidRPr="00F90C3D">
        <w:rPr>
          <w:rFonts w:ascii="Times New Roman" w:hAnsi="Times New Roman"/>
          <w:color w:val="000000"/>
          <w:sz w:val="24"/>
          <w:szCs w:val="24"/>
        </w:rPr>
        <w:t>1</w:t>
      </w:r>
      <w:r w:rsidR="00C05CB9">
        <w:rPr>
          <w:rFonts w:ascii="Times New Roman" w:hAnsi="Times New Roman"/>
          <w:color w:val="000000"/>
          <w:sz w:val="24"/>
          <w:szCs w:val="24"/>
        </w:rPr>
        <w:t>7</w:t>
      </w:r>
      <w:r w:rsidR="00687961" w:rsidRPr="00F90C3D">
        <w:rPr>
          <w:rFonts w:ascii="Times New Roman" w:hAnsi="Times New Roman"/>
          <w:color w:val="000000"/>
          <w:sz w:val="24"/>
          <w:szCs w:val="24"/>
        </w:rPr>
        <w:t xml:space="preserve"> t.j.) </w:t>
      </w:r>
      <w:r w:rsidRPr="00F90C3D">
        <w:rPr>
          <w:rFonts w:ascii="Times New Roman" w:hAnsi="Times New Roman"/>
          <w:color w:val="000000"/>
          <w:sz w:val="24"/>
          <w:szCs w:val="24"/>
        </w:rPr>
        <w:t xml:space="preserve">za zeznanie nieprawdy lub zatajenie prawdy, </w:t>
      </w:r>
      <w:r w:rsidRPr="00F90C3D">
        <w:rPr>
          <w:rFonts w:ascii="Times New Roman" w:hAnsi="Times New Roman"/>
          <w:b/>
          <w:color w:val="000000"/>
          <w:sz w:val="24"/>
          <w:szCs w:val="24"/>
        </w:rPr>
        <w:t>oświadczam że:</w:t>
      </w:r>
    </w:p>
    <w:p w14:paraId="7C6E91A5" w14:textId="4BF635B7" w:rsidR="00BA2BE0" w:rsidRDefault="00E452B1" w:rsidP="00E452B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spełniam warunki priorytetu 6</w:t>
      </w:r>
      <w:r w:rsidR="00BA2BE0" w:rsidRPr="00F90C3D">
        <w:rPr>
          <w:rStyle w:val="markedcontent"/>
          <w:rFonts w:ascii="Times New Roman" w:hAnsi="Times New Roman"/>
          <w:sz w:val="24"/>
          <w:szCs w:val="24"/>
        </w:rPr>
        <w:t xml:space="preserve"> -</w:t>
      </w:r>
      <w:r w:rsidRPr="00E452B1">
        <w:rPr>
          <w:rFonts w:ascii="Times New Roman" w:eastAsiaTheme="minorHAnsi" w:hAnsi="Times New Roman"/>
          <w:b/>
          <w:sz w:val="24"/>
          <w:szCs w:val="24"/>
        </w:rPr>
        <w:t xml:space="preserve">Wsparcie cudzoziemców, w szczególności w zakresie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452B1">
        <w:rPr>
          <w:rFonts w:ascii="Times New Roman" w:eastAsiaTheme="minorHAnsi" w:hAnsi="Times New Roman"/>
          <w:b/>
          <w:sz w:val="24"/>
          <w:szCs w:val="24"/>
        </w:rPr>
        <w:t xml:space="preserve">zdobywania 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wiedzy na temat polskiego prawa </w:t>
      </w:r>
      <w:r w:rsidRPr="00E452B1">
        <w:rPr>
          <w:rFonts w:ascii="Times New Roman" w:eastAsiaTheme="minorHAnsi" w:hAnsi="Times New Roman"/>
          <w:b/>
          <w:sz w:val="24"/>
          <w:szCs w:val="24"/>
        </w:rPr>
        <w:t>pracy i integracji tych osób na rynku pracy.</w:t>
      </w:r>
    </w:p>
    <w:p w14:paraId="611B1B8A" w14:textId="77777777" w:rsidR="00E452B1" w:rsidRPr="00E452B1" w:rsidRDefault="00E452B1" w:rsidP="00E452B1">
      <w:pPr>
        <w:autoSpaceDE w:val="0"/>
        <w:autoSpaceDN w:val="0"/>
        <w:adjustRightInd w:val="0"/>
        <w:spacing w:after="0" w:line="240" w:lineRule="auto"/>
        <w:rPr>
          <w:rStyle w:val="markedcontent"/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992"/>
        <w:gridCol w:w="1843"/>
        <w:gridCol w:w="3261"/>
      </w:tblGrid>
      <w:tr w:rsidR="004A0A30" w:rsidRPr="00F37420" w14:paraId="218251D3" w14:textId="77777777" w:rsidTr="00925076">
        <w:trPr>
          <w:trHeight w:val="556"/>
        </w:trPr>
        <w:tc>
          <w:tcPr>
            <w:tcW w:w="846" w:type="dxa"/>
            <w:vMerge w:val="restart"/>
          </w:tcPr>
          <w:p w14:paraId="038BAD05" w14:textId="77777777" w:rsidR="004A0A30" w:rsidRPr="00F37420" w:rsidRDefault="004A0A30" w:rsidP="00925076">
            <w:pPr>
              <w:spacing w:line="360" w:lineRule="auto"/>
              <w:ind w:right="338"/>
              <w:rPr>
                <w:rFonts w:eastAsia="Verdana" w:cs="Arial"/>
                <w:color w:val="000000" w:themeColor="text1"/>
                <w:sz w:val="20"/>
                <w:szCs w:val="20"/>
              </w:rPr>
            </w:pPr>
            <w:r w:rsidRPr="00F37420">
              <w:rPr>
                <w:rFonts w:eastAsia="Verdana" w:cs="Arial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693" w:type="dxa"/>
            <w:vMerge w:val="restart"/>
          </w:tcPr>
          <w:p w14:paraId="20793AD6" w14:textId="77777777" w:rsidR="004A0A30" w:rsidRPr="00F90C3D" w:rsidRDefault="004A0A30" w:rsidP="00925076">
            <w:pPr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</w:pPr>
            <w:r w:rsidRPr="00F90C3D"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  <w:t>Nazwa wnioskowanego kształcenia</w:t>
            </w:r>
          </w:p>
        </w:tc>
        <w:tc>
          <w:tcPr>
            <w:tcW w:w="2835" w:type="dxa"/>
            <w:gridSpan w:val="2"/>
          </w:tcPr>
          <w:p w14:paraId="65D2E90D" w14:textId="77777777" w:rsidR="004A0A30" w:rsidRPr="00F90C3D" w:rsidRDefault="004A0A30" w:rsidP="00925076">
            <w:pPr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</w:pPr>
            <w:r w:rsidRPr="00F90C3D"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  <w:t>Liczba osób wskazanych do kształcenia</w:t>
            </w:r>
          </w:p>
        </w:tc>
        <w:tc>
          <w:tcPr>
            <w:tcW w:w="3261" w:type="dxa"/>
            <w:vMerge w:val="restart"/>
          </w:tcPr>
          <w:p w14:paraId="6743723C" w14:textId="77777777" w:rsidR="004A0A30" w:rsidRPr="00F90C3D" w:rsidRDefault="004A0A30" w:rsidP="00925076">
            <w:pPr>
              <w:ind w:right="338"/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</w:pPr>
            <w:r w:rsidRPr="00F90C3D"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  <w:t>Wskazanie specyficznych potrzeb pracodawcy  zatrudniającego cudzoziemców</w:t>
            </w:r>
          </w:p>
        </w:tc>
      </w:tr>
      <w:tr w:rsidR="004A0A30" w:rsidRPr="00E92F0E" w14:paraId="21837AD3" w14:textId="77777777" w:rsidTr="00925076">
        <w:trPr>
          <w:trHeight w:val="297"/>
        </w:trPr>
        <w:tc>
          <w:tcPr>
            <w:tcW w:w="846" w:type="dxa"/>
            <w:vMerge/>
          </w:tcPr>
          <w:p w14:paraId="1F89BFF4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14:paraId="0295C53E" w14:textId="77777777" w:rsidR="004A0A30" w:rsidRPr="00E92F0E" w:rsidRDefault="004A0A30" w:rsidP="00925076">
            <w:pPr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992" w:type="dxa"/>
          </w:tcPr>
          <w:p w14:paraId="46BC8795" w14:textId="77777777" w:rsidR="004A0A30" w:rsidRPr="00F90C3D" w:rsidRDefault="004A0A30" w:rsidP="00925076">
            <w:pPr>
              <w:jc w:val="both"/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</w:pPr>
            <w:r w:rsidRPr="00F90C3D"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  <w:t>ogółem</w:t>
            </w:r>
          </w:p>
        </w:tc>
        <w:tc>
          <w:tcPr>
            <w:tcW w:w="1843" w:type="dxa"/>
          </w:tcPr>
          <w:p w14:paraId="49AA317A" w14:textId="77777777" w:rsidR="004A0A30" w:rsidRPr="00F90C3D" w:rsidRDefault="004A0A30" w:rsidP="00925076">
            <w:pPr>
              <w:jc w:val="both"/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</w:pPr>
            <w:r w:rsidRPr="00F90C3D">
              <w:rPr>
                <w:rFonts w:ascii="Times New Roman" w:eastAsia="Verdana" w:hAnsi="Times New Roman"/>
                <w:color w:val="000000" w:themeColor="text1"/>
                <w:sz w:val="20"/>
                <w:szCs w:val="20"/>
              </w:rPr>
              <w:t>w tym cudzoziemcy</w:t>
            </w:r>
          </w:p>
        </w:tc>
        <w:tc>
          <w:tcPr>
            <w:tcW w:w="3261" w:type="dxa"/>
            <w:vMerge/>
          </w:tcPr>
          <w:p w14:paraId="2138F7B4" w14:textId="77777777" w:rsidR="004A0A30" w:rsidRPr="00E92F0E" w:rsidRDefault="004A0A30" w:rsidP="00925076">
            <w:pPr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</w:tr>
      <w:tr w:rsidR="004A0A30" w:rsidRPr="00E92F0E" w14:paraId="262DBDC4" w14:textId="77777777" w:rsidTr="00E452B1">
        <w:trPr>
          <w:trHeight w:val="796"/>
        </w:trPr>
        <w:tc>
          <w:tcPr>
            <w:tcW w:w="846" w:type="dxa"/>
          </w:tcPr>
          <w:p w14:paraId="4C0BC09A" w14:textId="77777777" w:rsidR="004A0A30" w:rsidRPr="00E92F0E" w:rsidRDefault="004A0A30" w:rsidP="00925076">
            <w:pPr>
              <w:tabs>
                <w:tab w:val="left" w:pos="0"/>
              </w:tabs>
              <w:spacing w:line="360" w:lineRule="auto"/>
              <w:ind w:right="35"/>
              <w:jc w:val="both"/>
              <w:rPr>
                <w:rFonts w:eastAsia="Verdana" w:cs="Arial"/>
                <w:color w:val="000000" w:themeColor="text1"/>
              </w:rPr>
            </w:pPr>
            <w:r w:rsidRPr="00E92F0E">
              <w:rPr>
                <w:rFonts w:eastAsia="Verdana" w:cs="Arial"/>
                <w:color w:val="000000" w:themeColor="text1"/>
              </w:rPr>
              <w:t>1.</w:t>
            </w:r>
          </w:p>
        </w:tc>
        <w:tc>
          <w:tcPr>
            <w:tcW w:w="2693" w:type="dxa"/>
          </w:tcPr>
          <w:p w14:paraId="79E8A683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992" w:type="dxa"/>
          </w:tcPr>
          <w:p w14:paraId="6D48F63C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231B455F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3261" w:type="dxa"/>
          </w:tcPr>
          <w:p w14:paraId="684124CD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</w:tr>
      <w:tr w:rsidR="004A0A30" w:rsidRPr="00E92F0E" w14:paraId="0F9EA04C" w14:textId="77777777" w:rsidTr="00E452B1">
        <w:trPr>
          <w:trHeight w:val="693"/>
        </w:trPr>
        <w:tc>
          <w:tcPr>
            <w:tcW w:w="846" w:type="dxa"/>
          </w:tcPr>
          <w:p w14:paraId="43D5D441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  <w:r w:rsidRPr="00E92F0E">
              <w:rPr>
                <w:rFonts w:eastAsia="Verdana" w:cs="Arial"/>
                <w:color w:val="000000" w:themeColor="text1"/>
              </w:rPr>
              <w:t>2.</w:t>
            </w:r>
          </w:p>
        </w:tc>
        <w:tc>
          <w:tcPr>
            <w:tcW w:w="2693" w:type="dxa"/>
          </w:tcPr>
          <w:p w14:paraId="7D3CA976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992" w:type="dxa"/>
          </w:tcPr>
          <w:p w14:paraId="1B3E0AA2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362A9895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3261" w:type="dxa"/>
          </w:tcPr>
          <w:p w14:paraId="1B2C5AA8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</w:tr>
      <w:tr w:rsidR="004A0A30" w:rsidRPr="00E92F0E" w14:paraId="35CD135D" w14:textId="77777777" w:rsidTr="00E452B1">
        <w:trPr>
          <w:trHeight w:val="703"/>
        </w:trPr>
        <w:tc>
          <w:tcPr>
            <w:tcW w:w="846" w:type="dxa"/>
          </w:tcPr>
          <w:p w14:paraId="53783F1A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  <w:r w:rsidRPr="00E92F0E">
              <w:rPr>
                <w:rFonts w:eastAsia="Verdana" w:cs="Arial"/>
                <w:color w:val="000000" w:themeColor="text1"/>
              </w:rPr>
              <w:t>3.</w:t>
            </w:r>
          </w:p>
        </w:tc>
        <w:tc>
          <w:tcPr>
            <w:tcW w:w="2693" w:type="dxa"/>
          </w:tcPr>
          <w:p w14:paraId="4719AAD3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992" w:type="dxa"/>
          </w:tcPr>
          <w:p w14:paraId="3EBB4D73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329704BA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3261" w:type="dxa"/>
          </w:tcPr>
          <w:p w14:paraId="669D2624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</w:tr>
      <w:tr w:rsidR="004A0A30" w:rsidRPr="00E92F0E" w14:paraId="5A67C87A" w14:textId="77777777" w:rsidTr="00E452B1">
        <w:trPr>
          <w:trHeight w:val="847"/>
        </w:trPr>
        <w:tc>
          <w:tcPr>
            <w:tcW w:w="846" w:type="dxa"/>
          </w:tcPr>
          <w:p w14:paraId="176C99EC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  <w:r w:rsidRPr="00E92F0E">
              <w:rPr>
                <w:rFonts w:eastAsia="Verdana" w:cs="Arial"/>
                <w:color w:val="000000" w:themeColor="text1"/>
              </w:rPr>
              <w:t>4.</w:t>
            </w:r>
          </w:p>
        </w:tc>
        <w:tc>
          <w:tcPr>
            <w:tcW w:w="2693" w:type="dxa"/>
          </w:tcPr>
          <w:p w14:paraId="3C59C2FC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992" w:type="dxa"/>
          </w:tcPr>
          <w:p w14:paraId="5A9A05A0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61D6C149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  <w:tc>
          <w:tcPr>
            <w:tcW w:w="3261" w:type="dxa"/>
          </w:tcPr>
          <w:p w14:paraId="06C1F885" w14:textId="77777777" w:rsidR="004A0A30" w:rsidRPr="00E92F0E" w:rsidRDefault="004A0A30" w:rsidP="00925076">
            <w:pPr>
              <w:spacing w:line="360" w:lineRule="auto"/>
              <w:ind w:right="338"/>
              <w:jc w:val="both"/>
              <w:rPr>
                <w:rFonts w:eastAsia="Verdana" w:cs="Arial"/>
                <w:color w:val="000000" w:themeColor="text1"/>
              </w:rPr>
            </w:pPr>
          </w:p>
        </w:tc>
      </w:tr>
    </w:tbl>
    <w:p w14:paraId="68CE5ED4" w14:textId="77777777" w:rsidR="004A0A30" w:rsidRDefault="004A0A30" w:rsidP="004A0A30">
      <w:pPr>
        <w:jc w:val="both"/>
        <w:rPr>
          <w:rFonts w:cs="Arial"/>
        </w:rPr>
      </w:pPr>
    </w:p>
    <w:p w14:paraId="5018DC4E" w14:textId="77777777" w:rsidR="004A0A30" w:rsidRPr="00F90C3D" w:rsidRDefault="004A0A30" w:rsidP="004A0A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pl-PL"/>
        </w:rPr>
      </w:pPr>
      <w:r w:rsidRPr="00F90C3D">
        <w:rPr>
          <w:rFonts w:ascii="Times New Roman" w:hAnsi="Times New Roman" w:cs="Times New Roman"/>
          <w:b/>
          <w:lang w:val="pl-PL"/>
        </w:rPr>
        <w:t>Oświadczam, że pracownicy (dotyczy cudzoziemców) wskazani do kształcenia:</w:t>
      </w:r>
    </w:p>
    <w:p w14:paraId="64C88EC0" w14:textId="77777777" w:rsidR="004A0A30" w:rsidRPr="00F90C3D" w:rsidRDefault="004A0A30" w:rsidP="004A0A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lang w:val="pl-PL"/>
        </w:rPr>
      </w:pPr>
      <w:r w:rsidRPr="00F90C3D">
        <w:rPr>
          <w:rFonts w:ascii="Times New Roman" w:hAnsi="Times New Roman" w:cs="Times New Roman"/>
          <w:b/>
          <w:lang w:val="pl-PL"/>
        </w:rPr>
        <w:t xml:space="preserve">w momencie składania wniosku posiadają aktualny tytuł pobytowy i legalne zatrudnienie na terytorium RP, </w:t>
      </w:r>
    </w:p>
    <w:p w14:paraId="7D194399" w14:textId="77777777" w:rsidR="004A0A30" w:rsidRPr="00F90C3D" w:rsidRDefault="004A0A30" w:rsidP="004A0A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lang w:val="pl-PL"/>
        </w:rPr>
      </w:pPr>
      <w:r w:rsidRPr="00F90C3D">
        <w:rPr>
          <w:rFonts w:ascii="Times New Roman" w:hAnsi="Times New Roman" w:cs="Times New Roman"/>
          <w:b/>
          <w:lang w:val="pl-PL"/>
        </w:rPr>
        <w:t>będą uczestniczyć w kształceniu tylko w przypadku posiadania aktualnego tytułu pobytowego i legalnego zatrudnienia na terytorium RP w okresie kształcenia.</w:t>
      </w:r>
    </w:p>
    <w:p w14:paraId="28C9A086" w14:textId="77777777" w:rsidR="008D7710" w:rsidRPr="00F90C3D" w:rsidRDefault="008D7710" w:rsidP="007D0FF2">
      <w:pPr>
        <w:spacing w:line="360" w:lineRule="auto"/>
        <w:rPr>
          <w:rStyle w:val="markedcontent"/>
          <w:rFonts w:ascii="Times New Roman" w:hAnsi="Times New Roman"/>
          <w:b/>
          <w:sz w:val="26"/>
          <w:szCs w:val="26"/>
        </w:rPr>
      </w:pPr>
    </w:p>
    <w:p w14:paraId="6CA0F8C6" w14:textId="77777777" w:rsidR="007D0FF2" w:rsidRPr="007D0FF2" w:rsidRDefault="007D0FF2" w:rsidP="007D0FF2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Bidi"/>
          <w:b/>
          <w:sz w:val="24"/>
          <w:szCs w:val="24"/>
        </w:rPr>
      </w:pPr>
    </w:p>
    <w:p w14:paraId="7674A722" w14:textId="77777777" w:rsidR="007D0FF2" w:rsidRPr="007D0FF2" w:rsidRDefault="007D0FF2" w:rsidP="007D0FF2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43CB012" w14:textId="77777777" w:rsidR="007D0FF2" w:rsidRPr="007D0FF2" w:rsidRDefault="007D0FF2" w:rsidP="007D0FF2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3B91F5" w14:textId="77777777" w:rsidR="007D0FF2" w:rsidRPr="007D0FF2" w:rsidRDefault="007D0FF2" w:rsidP="007D0FF2">
      <w:pPr>
        <w:spacing w:after="0" w:line="240" w:lineRule="auto"/>
        <w:ind w:right="-99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</w:t>
      </w:r>
      <w:r w:rsidRPr="007D0F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</w:t>
      </w:r>
    </w:p>
    <w:p w14:paraId="7EF5D26A" w14:textId="6A03854D" w:rsidR="00DD7418" w:rsidRPr="004A0A30" w:rsidRDefault="007D0FF2" w:rsidP="004A0A30">
      <w:pPr>
        <w:spacing w:after="0" w:line="240" w:lineRule="auto"/>
        <w:ind w:left="7082" w:right="-992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0FF2">
        <w:rPr>
          <w:rFonts w:ascii="Times New Roman" w:eastAsia="Times New Roman" w:hAnsi="Times New Roman"/>
          <w:sz w:val="24"/>
          <w:szCs w:val="24"/>
          <w:lang w:eastAsia="pl-PL"/>
        </w:rPr>
        <w:t xml:space="preserve"> Podpis Pracodawcy</w:t>
      </w:r>
    </w:p>
    <w:sectPr w:rsidR="00DD7418" w:rsidRPr="004A0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7960D" w14:textId="77777777" w:rsidR="0031163D" w:rsidRDefault="0031163D" w:rsidP="007D0FF2">
      <w:pPr>
        <w:spacing w:after="0" w:line="240" w:lineRule="auto"/>
      </w:pPr>
      <w:r>
        <w:separator/>
      </w:r>
    </w:p>
  </w:endnote>
  <w:endnote w:type="continuationSeparator" w:id="0">
    <w:p w14:paraId="6A238026" w14:textId="77777777" w:rsidR="0031163D" w:rsidRDefault="0031163D" w:rsidP="007D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997CA" w14:textId="77777777" w:rsidR="0031163D" w:rsidRDefault="0031163D" w:rsidP="007D0FF2">
      <w:pPr>
        <w:spacing w:after="0" w:line="240" w:lineRule="auto"/>
      </w:pPr>
      <w:r>
        <w:separator/>
      </w:r>
    </w:p>
  </w:footnote>
  <w:footnote w:type="continuationSeparator" w:id="0">
    <w:p w14:paraId="70838EC4" w14:textId="77777777" w:rsidR="0031163D" w:rsidRDefault="0031163D" w:rsidP="007D0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5376B"/>
    <w:multiLevelType w:val="hybridMultilevel"/>
    <w:tmpl w:val="B3369052"/>
    <w:lvl w:ilvl="0" w:tplc="9CF62E5A">
      <w:start w:val="1"/>
      <w:numFmt w:val="bullet"/>
      <w:lvlText w:val="-"/>
      <w:lvlJc w:val="left"/>
      <w:pPr>
        <w:ind w:left="76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65A5C2C"/>
    <w:multiLevelType w:val="hybridMultilevel"/>
    <w:tmpl w:val="E850E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725681">
    <w:abstractNumId w:val="1"/>
  </w:num>
  <w:num w:numId="2" w16cid:durableId="93672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FF2"/>
    <w:rsid w:val="00176B5C"/>
    <w:rsid w:val="002C0057"/>
    <w:rsid w:val="0031163D"/>
    <w:rsid w:val="00365DBC"/>
    <w:rsid w:val="004924BD"/>
    <w:rsid w:val="004A0A30"/>
    <w:rsid w:val="005B6275"/>
    <w:rsid w:val="005C1AF5"/>
    <w:rsid w:val="00687961"/>
    <w:rsid w:val="007C4D36"/>
    <w:rsid w:val="007D0FF2"/>
    <w:rsid w:val="00866E01"/>
    <w:rsid w:val="00887B50"/>
    <w:rsid w:val="008D7710"/>
    <w:rsid w:val="00997AEB"/>
    <w:rsid w:val="00AD43F3"/>
    <w:rsid w:val="00B604E9"/>
    <w:rsid w:val="00BA2BE0"/>
    <w:rsid w:val="00C05CB9"/>
    <w:rsid w:val="00C063C4"/>
    <w:rsid w:val="00DB1B0F"/>
    <w:rsid w:val="00DC0C65"/>
    <w:rsid w:val="00DD7418"/>
    <w:rsid w:val="00E452B1"/>
    <w:rsid w:val="00EF0B58"/>
    <w:rsid w:val="00F9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8C3D"/>
  <w15:chartTrackingRefBased/>
  <w15:docId w15:val="{09046595-5749-4BE8-A003-AA2CC8A4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FF2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FF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0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FF2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A2BE0"/>
  </w:style>
  <w:style w:type="paragraph" w:styleId="Akapitzlist">
    <w:name w:val="List Paragraph"/>
    <w:basedOn w:val="Normalny"/>
    <w:uiPriority w:val="34"/>
    <w:qFormat/>
    <w:rsid w:val="004A0A30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table" w:styleId="Tabela-Siatka">
    <w:name w:val="Table Grid"/>
    <w:basedOn w:val="Standardowy"/>
    <w:uiPriority w:val="59"/>
    <w:rsid w:val="004A0A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6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PiecykA</dc:creator>
  <cp:keywords/>
  <dc:description/>
  <cp:lastModifiedBy>setar</cp:lastModifiedBy>
  <cp:revision>18</cp:revision>
  <dcterms:created xsi:type="dcterms:W3CDTF">2022-01-14T08:33:00Z</dcterms:created>
  <dcterms:modified xsi:type="dcterms:W3CDTF">2025-01-23T13:29:00Z</dcterms:modified>
</cp:coreProperties>
</file>